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02" w:rsidRDefault="00096902" w:rsidP="00096902">
      <w:pPr>
        <w:jc w:val="center"/>
        <w:rPr>
          <w:b/>
          <w:sz w:val="28"/>
          <w:szCs w:val="28"/>
        </w:rPr>
      </w:pPr>
    </w:p>
    <w:tbl>
      <w:tblPr>
        <w:tblpPr w:leftFromText="180" w:rightFromText="180" w:vertAnchor="text" w:horzAnchor="margin" w:tblpXSpec="center" w:tblpY="-2268"/>
        <w:tblW w:w="10425" w:type="dxa"/>
        <w:tblBorders>
          <w:bottom w:val="thinThickMediumGap" w:sz="18" w:space="0" w:color="auto"/>
        </w:tblBorders>
        <w:tblLayout w:type="fixed"/>
        <w:tblLook w:val="00A0" w:firstRow="1" w:lastRow="0" w:firstColumn="1" w:lastColumn="0" w:noHBand="0" w:noVBand="0"/>
      </w:tblPr>
      <w:tblGrid>
        <w:gridCol w:w="4676"/>
        <w:gridCol w:w="1611"/>
        <w:gridCol w:w="4138"/>
      </w:tblGrid>
      <w:tr w:rsidR="00096902" w:rsidTr="00856362">
        <w:trPr>
          <w:trHeight w:val="1701"/>
        </w:trPr>
        <w:tc>
          <w:tcPr>
            <w:tcW w:w="4676" w:type="dxa"/>
            <w:tcBorders>
              <w:top w:val="nil"/>
              <w:left w:val="nil"/>
              <w:bottom w:val="thinThickMediumGap" w:sz="18" w:space="0" w:color="auto"/>
              <w:right w:val="nil"/>
            </w:tcBorders>
          </w:tcPr>
          <w:p w:rsidR="00096902" w:rsidRDefault="00096902" w:rsidP="00856362">
            <w:pPr>
              <w:pStyle w:val="a3"/>
              <w:ind w:right="-108"/>
              <w:rPr>
                <w:b/>
                <w:sz w:val="20"/>
                <w:szCs w:val="20"/>
                <w:lang w:val="tt-RU"/>
              </w:rPr>
            </w:pPr>
          </w:p>
          <w:p w:rsidR="00096902" w:rsidRDefault="00096902" w:rsidP="00856362">
            <w:pPr>
              <w:pStyle w:val="a3"/>
              <w:spacing w:after="0"/>
              <w:ind w:right="-108"/>
              <w:jc w:val="center"/>
              <w:rPr>
                <w:b/>
                <w:sz w:val="20"/>
                <w:szCs w:val="20"/>
                <w:lang w:val="tt-RU"/>
              </w:rPr>
            </w:pPr>
            <w:r>
              <w:rPr>
                <w:b/>
                <w:sz w:val="20"/>
                <w:szCs w:val="20"/>
                <w:lang w:val="tt-RU"/>
              </w:rPr>
              <w:t>БАШKОРТОСТАН РЕСПУБЛИКА</w:t>
            </w:r>
            <w:r>
              <w:rPr>
                <w:b/>
                <w:sz w:val="20"/>
                <w:szCs w:val="20"/>
              </w:rPr>
              <w:t>Һ</w:t>
            </w:r>
            <w:r>
              <w:rPr>
                <w:b/>
                <w:sz w:val="20"/>
                <w:szCs w:val="20"/>
                <w:lang w:val="tt-RU"/>
              </w:rPr>
              <w:t>Ы</w:t>
            </w:r>
          </w:p>
          <w:p w:rsidR="00096902" w:rsidRDefault="00096902" w:rsidP="00856362">
            <w:pPr>
              <w:pStyle w:val="a3"/>
              <w:spacing w:after="0"/>
              <w:ind w:right="-108"/>
              <w:jc w:val="center"/>
              <w:rPr>
                <w:b/>
                <w:color w:val="000000"/>
                <w:spacing w:val="8"/>
                <w:sz w:val="20"/>
                <w:szCs w:val="20"/>
                <w:lang w:val="tt-RU"/>
              </w:rPr>
            </w:pPr>
            <w:r>
              <w:rPr>
                <w:b/>
                <w:color w:val="000000"/>
                <w:spacing w:val="8"/>
                <w:sz w:val="20"/>
                <w:szCs w:val="20"/>
                <w:lang w:val="tt-RU"/>
              </w:rPr>
              <w:t>Я</w:t>
            </w:r>
            <w:r>
              <w:rPr>
                <w:b/>
                <w:color w:val="000000"/>
                <w:spacing w:val="8"/>
                <w:sz w:val="20"/>
                <w:szCs w:val="20"/>
              </w:rPr>
              <w:t>Ң</w:t>
            </w:r>
            <w:r>
              <w:rPr>
                <w:b/>
                <w:color w:val="000000"/>
                <w:spacing w:val="8"/>
                <w:sz w:val="20"/>
                <w:szCs w:val="20"/>
                <w:lang w:val="tt-RU"/>
              </w:rPr>
              <w:t>АУЫЛ  РАЙОНЫ</w:t>
            </w:r>
          </w:p>
          <w:p w:rsidR="00096902" w:rsidRDefault="00096902" w:rsidP="00D52C89">
            <w:pPr>
              <w:pStyle w:val="a3"/>
              <w:spacing w:after="0"/>
              <w:ind w:left="1134" w:right="-108"/>
              <w:jc w:val="center"/>
              <w:rPr>
                <w:b/>
                <w:color w:val="000000"/>
                <w:spacing w:val="8"/>
                <w:sz w:val="20"/>
                <w:szCs w:val="20"/>
                <w:lang w:val="tt-RU"/>
              </w:rPr>
            </w:pPr>
            <w:r>
              <w:rPr>
                <w:b/>
                <w:color w:val="000000"/>
                <w:spacing w:val="8"/>
                <w:sz w:val="20"/>
                <w:szCs w:val="20"/>
                <w:lang w:val="tt-RU"/>
              </w:rPr>
              <w:t>МУНИЦИПАЛЬ РАЙОНЫНЫ</w:t>
            </w:r>
            <w:r>
              <w:rPr>
                <w:b/>
                <w:color w:val="000000"/>
                <w:spacing w:val="8"/>
                <w:sz w:val="20"/>
                <w:szCs w:val="20"/>
              </w:rPr>
              <w:t>Ң</w:t>
            </w:r>
            <w:r>
              <w:rPr>
                <w:b/>
                <w:color w:val="000000"/>
                <w:spacing w:val="8"/>
                <w:sz w:val="20"/>
                <w:szCs w:val="20"/>
                <w:lang w:val="tt-RU"/>
              </w:rPr>
              <w:t xml:space="preserve"> КИCӘКKАЙЫН  АУЫЛ</w:t>
            </w:r>
          </w:p>
          <w:p w:rsidR="00096902" w:rsidRDefault="00096902" w:rsidP="00856362">
            <w:pPr>
              <w:pStyle w:val="a3"/>
              <w:spacing w:after="0"/>
              <w:ind w:left="-108" w:right="-108"/>
              <w:jc w:val="center"/>
              <w:rPr>
                <w:b/>
                <w:color w:val="000000"/>
                <w:spacing w:val="8"/>
                <w:sz w:val="20"/>
                <w:szCs w:val="20"/>
                <w:lang w:val="tt-RU"/>
              </w:rPr>
            </w:pPr>
            <w:r>
              <w:rPr>
                <w:b/>
                <w:color w:val="000000"/>
                <w:spacing w:val="8"/>
                <w:sz w:val="20"/>
                <w:szCs w:val="20"/>
                <w:lang w:val="tt-RU"/>
              </w:rPr>
              <w:t>СОВЕТЫ АУЫЛ БИЛӘМӘ</w:t>
            </w:r>
            <w:r>
              <w:rPr>
                <w:b/>
                <w:sz w:val="20"/>
                <w:szCs w:val="20"/>
                <w:lang w:val="tt-RU"/>
              </w:rPr>
              <w:t>ҺЕ</w:t>
            </w:r>
            <w:r>
              <w:rPr>
                <w:b/>
                <w:color w:val="000000"/>
                <w:spacing w:val="8"/>
                <w:sz w:val="20"/>
                <w:szCs w:val="20"/>
                <w:lang w:val="tt-RU"/>
              </w:rPr>
              <w:t xml:space="preserve">  ХАКИМИӘТЕ</w:t>
            </w:r>
          </w:p>
          <w:p w:rsidR="00096902" w:rsidRDefault="00096902" w:rsidP="00856362">
            <w:pPr>
              <w:pStyle w:val="a3"/>
              <w:ind w:right="-108"/>
              <w:rPr>
                <w:b/>
                <w:spacing w:val="10"/>
                <w:sz w:val="20"/>
                <w:szCs w:val="20"/>
                <w:lang w:val="tt-RU"/>
              </w:rPr>
            </w:pPr>
          </w:p>
          <w:p w:rsidR="00096902" w:rsidRDefault="00096902" w:rsidP="00856362">
            <w:pPr>
              <w:jc w:val="center"/>
              <w:rPr>
                <w:b/>
              </w:rPr>
            </w:pPr>
          </w:p>
        </w:tc>
        <w:tc>
          <w:tcPr>
            <w:tcW w:w="1611" w:type="dxa"/>
            <w:tcBorders>
              <w:top w:val="nil"/>
              <w:left w:val="nil"/>
              <w:bottom w:val="thinThickMediumGap" w:sz="18" w:space="0" w:color="auto"/>
              <w:right w:val="nil"/>
            </w:tcBorders>
            <w:vAlign w:val="center"/>
          </w:tcPr>
          <w:p w:rsidR="00096902" w:rsidRDefault="00096902" w:rsidP="00856362">
            <w:pPr>
              <w:ind w:left="-108" w:right="-108"/>
              <w:jc w:val="center"/>
            </w:pPr>
            <w:r>
              <w:rPr>
                <w:b/>
                <w:noProof/>
              </w:rPr>
              <w:drawing>
                <wp:inline distT="0" distB="0" distL="0" distR="0">
                  <wp:extent cx="828675" cy="781050"/>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9"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096902" w:rsidRDefault="00096902" w:rsidP="00856362">
            <w:pPr>
              <w:jc w:val="center"/>
              <w:rPr>
                <w:b/>
                <w:caps/>
                <w:spacing w:val="6"/>
              </w:rPr>
            </w:pPr>
          </w:p>
          <w:p w:rsidR="00096902" w:rsidRPr="00EB2457" w:rsidRDefault="00096902" w:rsidP="00856362">
            <w:pPr>
              <w:jc w:val="center"/>
              <w:rPr>
                <w:b/>
                <w:caps/>
                <w:spacing w:val="6"/>
                <w:sz w:val="20"/>
                <w:szCs w:val="20"/>
              </w:rPr>
            </w:pPr>
            <w:r w:rsidRPr="00EB2457">
              <w:rPr>
                <w:b/>
                <w:caps/>
                <w:spacing w:val="6"/>
                <w:sz w:val="20"/>
                <w:szCs w:val="20"/>
              </w:rPr>
              <w:t>АДМИНИСТРАЦИЯ</w:t>
            </w:r>
          </w:p>
          <w:p w:rsidR="00096902" w:rsidRPr="00EB2457" w:rsidRDefault="00096902" w:rsidP="00856362">
            <w:pPr>
              <w:jc w:val="center"/>
              <w:rPr>
                <w:b/>
                <w:caps/>
                <w:spacing w:val="6"/>
                <w:sz w:val="20"/>
                <w:szCs w:val="20"/>
              </w:rPr>
            </w:pPr>
            <w:r w:rsidRPr="00EB2457">
              <w:rPr>
                <w:b/>
                <w:caps/>
                <w:spacing w:val="6"/>
                <w:sz w:val="20"/>
                <w:szCs w:val="20"/>
              </w:rPr>
              <w:t>сельского поселения</w:t>
            </w:r>
          </w:p>
          <w:p w:rsidR="00096902" w:rsidRPr="00EB2457" w:rsidRDefault="00096902" w:rsidP="00856362">
            <w:pPr>
              <w:jc w:val="center"/>
              <w:rPr>
                <w:b/>
                <w:caps/>
                <w:sz w:val="20"/>
                <w:szCs w:val="20"/>
              </w:rPr>
            </w:pPr>
            <w:r w:rsidRPr="00EB2457">
              <w:rPr>
                <w:b/>
                <w:caps/>
                <w:sz w:val="20"/>
                <w:szCs w:val="20"/>
              </w:rPr>
              <w:t>кисак-каинский сельсовет</w:t>
            </w:r>
          </w:p>
          <w:p w:rsidR="00096902" w:rsidRDefault="00096902" w:rsidP="00856362">
            <w:pPr>
              <w:pStyle w:val="a5"/>
            </w:pPr>
            <w:r>
              <w:t>МУНИЦИПАЛЬНОГО РАЙОНА ЯНАУЛЬСКИЙ РАЙОН РЕСПУБЛИКИ БАШКОРТОСТАН</w:t>
            </w:r>
          </w:p>
          <w:p w:rsidR="00096902" w:rsidRDefault="00096902" w:rsidP="00856362">
            <w:pPr>
              <w:jc w:val="center"/>
            </w:pPr>
          </w:p>
        </w:tc>
      </w:tr>
    </w:tbl>
    <w:p w:rsidR="00096902" w:rsidRDefault="00096902" w:rsidP="00096902">
      <w:pPr>
        <w:spacing w:line="240" w:lineRule="atLeast"/>
        <w:rPr>
          <w:b/>
          <w:sz w:val="28"/>
          <w:szCs w:val="28"/>
        </w:rPr>
      </w:pPr>
      <w:r>
        <w:rPr>
          <w:b/>
          <w:sz w:val="28"/>
          <w:szCs w:val="28"/>
        </w:rPr>
        <w:t xml:space="preserve">ҠАРАР                                                                                 </w:t>
      </w:r>
      <w:r w:rsidR="00D52C89">
        <w:rPr>
          <w:b/>
          <w:sz w:val="28"/>
          <w:szCs w:val="28"/>
        </w:rPr>
        <w:t xml:space="preserve"> </w:t>
      </w:r>
      <w:r w:rsidR="00F8566B">
        <w:rPr>
          <w:b/>
          <w:sz w:val="28"/>
          <w:szCs w:val="28"/>
        </w:rPr>
        <w:t xml:space="preserve">  </w:t>
      </w:r>
      <w:r>
        <w:rPr>
          <w:b/>
          <w:sz w:val="28"/>
          <w:szCs w:val="28"/>
        </w:rPr>
        <w:t>ПОСТАНОВЛЕНИЕ</w:t>
      </w:r>
    </w:p>
    <w:p w:rsidR="00D52C89" w:rsidRDefault="00294F61" w:rsidP="00683723">
      <w:pPr>
        <w:pStyle w:val="11"/>
        <w:spacing w:line="240" w:lineRule="atLeast"/>
        <w:rPr>
          <w:rFonts w:ascii="Century Bash" w:hAnsi="Century Bash"/>
          <w:b/>
          <w:sz w:val="28"/>
          <w:szCs w:val="28"/>
        </w:rPr>
      </w:pPr>
      <w:r>
        <w:rPr>
          <w:rFonts w:ascii="Times New Roman" w:hAnsi="Times New Roman"/>
          <w:b/>
          <w:sz w:val="28"/>
          <w:szCs w:val="28"/>
        </w:rPr>
        <w:t>29</w:t>
      </w:r>
      <w:r w:rsidR="00F8566B">
        <w:rPr>
          <w:rFonts w:ascii="Times New Roman" w:hAnsi="Times New Roman"/>
          <w:b/>
          <w:sz w:val="28"/>
          <w:szCs w:val="28"/>
        </w:rPr>
        <w:t xml:space="preserve"> </w:t>
      </w:r>
      <w:r w:rsidR="000F02D6">
        <w:rPr>
          <w:rFonts w:ascii="Times New Roman" w:hAnsi="Times New Roman"/>
          <w:b/>
          <w:sz w:val="28"/>
          <w:szCs w:val="28"/>
        </w:rPr>
        <w:t xml:space="preserve"> </w:t>
      </w:r>
      <w:r w:rsidR="00511586">
        <w:rPr>
          <w:rFonts w:ascii="Times New Roman" w:hAnsi="Times New Roman"/>
          <w:b/>
          <w:sz w:val="28"/>
          <w:szCs w:val="28"/>
        </w:rPr>
        <w:t>апрель</w:t>
      </w:r>
      <w:r w:rsidR="00581512">
        <w:rPr>
          <w:rFonts w:ascii="Times New Roman" w:hAnsi="Times New Roman"/>
          <w:b/>
          <w:sz w:val="28"/>
          <w:szCs w:val="28"/>
        </w:rPr>
        <w:t xml:space="preserve"> </w:t>
      </w:r>
      <w:r w:rsidR="002D1CEE">
        <w:rPr>
          <w:rFonts w:ascii="Times New Roman" w:hAnsi="Times New Roman"/>
          <w:b/>
          <w:sz w:val="28"/>
          <w:szCs w:val="28"/>
        </w:rPr>
        <w:t xml:space="preserve"> </w:t>
      </w:r>
      <w:r w:rsidR="001B1FA0">
        <w:rPr>
          <w:rFonts w:ascii="Times New Roman" w:hAnsi="Times New Roman"/>
          <w:b/>
          <w:sz w:val="28"/>
          <w:szCs w:val="28"/>
        </w:rPr>
        <w:t>202</w:t>
      </w:r>
      <w:r w:rsidR="00581512">
        <w:rPr>
          <w:rFonts w:ascii="Times New Roman" w:hAnsi="Times New Roman"/>
          <w:b/>
          <w:sz w:val="28"/>
          <w:szCs w:val="28"/>
        </w:rPr>
        <w:t>2</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D52C89">
        <w:rPr>
          <w:rFonts w:ascii="Times New Roman" w:hAnsi="Times New Roman"/>
          <w:b/>
          <w:sz w:val="28"/>
          <w:szCs w:val="28"/>
        </w:rPr>
        <w:t xml:space="preserve">      </w:t>
      </w:r>
      <w:r w:rsidR="000F02D6">
        <w:rPr>
          <w:rFonts w:ascii="Times New Roman" w:hAnsi="Times New Roman"/>
          <w:b/>
          <w:sz w:val="28"/>
          <w:szCs w:val="28"/>
        </w:rPr>
        <w:t xml:space="preserve">  </w:t>
      </w:r>
      <w:r w:rsidR="00683723">
        <w:rPr>
          <w:rFonts w:ascii="Times New Roman" w:hAnsi="Times New Roman"/>
          <w:b/>
          <w:sz w:val="28"/>
          <w:szCs w:val="28"/>
        </w:rPr>
        <w:t xml:space="preserve">№ </w:t>
      </w:r>
      <w:r>
        <w:rPr>
          <w:rFonts w:ascii="Times New Roman" w:hAnsi="Times New Roman"/>
          <w:b/>
          <w:sz w:val="28"/>
          <w:szCs w:val="28"/>
        </w:rPr>
        <w:t>17</w:t>
      </w:r>
      <w:bookmarkStart w:id="0" w:name="_GoBack"/>
      <w:bookmarkEnd w:id="0"/>
      <w:r w:rsidR="00D8012A">
        <w:rPr>
          <w:rFonts w:ascii="Times New Roman" w:hAnsi="Times New Roman"/>
          <w:b/>
          <w:sz w:val="28"/>
          <w:szCs w:val="28"/>
        </w:rPr>
        <w:t xml:space="preserve">             </w:t>
      </w:r>
      <w:r w:rsidR="00A27810">
        <w:rPr>
          <w:rFonts w:ascii="Times New Roman" w:hAnsi="Times New Roman"/>
          <w:b/>
          <w:sz w:val="28"/>
          <w:szCs w:val="28"/>
        </w:rPr>
        <w:t xml:space="preserve">  </w:t>
      </w:r>
      <w:r w:rsidR="00F82A32">
        <w:rPr>
          <w:rFonts w:ascii="Times New Roman" w:hAnsi="Times New Roman"/>
          <w:b/>
          <w:sz w:val="28"/>
          <w:szCs w:val="28"/>
        </w:rPr>
        <w:t xml:space="preserve"> </w:t>
      </w:r>
      <w:r w:rsidR="00581512">
        <w:rPr>
          <w:rFonts w:ascii="Times New Roman" w:hAnsi="Times New Roman"/>
          <w:b/>
          <w:sz w:val="28"/>
          <w:szCs w:val="28"/>
        </w:rPr>
        <w:t xml:space="preserve">    </w:t>
      </w:r>
      <w:r w:rsidR="00511586">
        <w:rPr>
          <w:rFonts w:ascii="Times New Roman" w:hAnsi="Times New Roman"/>
          <w:b/>
          <w:sz w:val="28"/>
          <w:szCs w:val="28"/>
        </w:rPr>
        <w:t xml:space="preserve">       </w:t>
      </w:r>
      <w:r>
        <w:rPr>
          <w:rFonts w:ascii="Times New Roman" w:hAnsi="Times New Roman"/>
          <w:b/>
          <w:sz w:val="28"/>
          <w:szCs w:val="28"/>
        </w:rPr>
        <w:t>29</w:t>
      </w:r>
      <w:r w:rsidR="00B56854">
        <w:rPr>
          <w:rFonts w:ascii="Times New Roman" w:hAnsi="Times New Roman"/>
          <w:b/>
          <w:sz w:val="28"/>
          <w:szCs w:val="28"/>
        </w:rPr>
        <w:t xml:space="preserve"> </w:t>
      </w:r>
      <w:r w:rsidR="002D1CEE">
        <w:rPr>
          <w:rFonts w:ascii="Times New Roman" w:hAnsi="Times New Roman"/>
          <w:b/>
          <w:sz w:val="28"/>
          <w:szCs w:val="28"/>
        </w:rPr>
        <w:t xml:space="preserve"> </w:t>
      </w:r>
      <w:r w:rsidR="00511586">
        <w:rPr>
          <w:rFonts w:ascii="Times New Roman" w:hAnsi="Times New Roman"/>
          <w:b/>
          <w:sz w:val="28"/>
          <w:szCs w:val="28"/>
        </w:rPr>
        <w:t xml:space="preserve">апреля </w:t>
      </w:r>
      <w:r w:rsidR="006314F0">
        <w:rPr>
          <w:rFonts w:ascii="Times New Roman" w:hAnsi="Times New Roman"/>
          <w:b/>
          <w:sz w:val="28"/>
          <w:szCs w:val="28"/>
        </w:rPr>
        <w:t xml:space="preserve"> </w:t>
      </w:r>
      <w:r w:rsidR="001B1FA0">
        <w:rPr>
          <w:rFonts w:ascii="Times New Roman" w:hAnsi="Times New Roman"/>
          <w:b/>
          <w:sz w:val="28"/>
          <w:szCs w:val="28"/>
        </w:rPr>
        <w:t>202</w:t>
      </w:r>
      <w:r w:rsidR="00581512">
        <w:rPr>
          <w:rFonts w:ascii="Times New Roman" w:hAnsi="Times New Roman"/>
          <w:b/>
          <w:sz w:val="28"/>
          <w:szCs w:val="28"/>
        </w:rPr>
        <w:t>2</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6314F0" w:rsidRDefault="006314F0" w:rsidP="00683723">
      <w:pPr>
        <w:pStyle w:val="11"/>
        <w:spacing w:line="240" w:lineRule="atLeast"/>
        <w:rPr>
          <w:rFonts w:ascii="Century Bash" w:hAnsi="Century Bash"/>
          <w:b/>
          <w:sz w:val="28"/>
          <w:szCs w:val="28"/>
        </w:rPr>
      </w:pPr>
    </w:p>
    <w:p w:rsidR="00B56854" w:rsidRDefault="00B56854" w:rsidP="00B56854">
      <w:pPr>
        <w:jc w:val="center"/>
        <w:rPr>
          <w:sz w:val="28"/>
          <w:szCs w:val="22"/>
          <w:lang w:eastAsia="en-US"/>
        </w:rPr>
      </w:pPr>
      <w:r w:rsidRPr="005A26A3">
        <w:rPr>
          <w:sz w:val="28"/>
          <w:szCs w:val="22"/>
          <w:lang w:eastAsia="en-US"/>
        </w:rPr>
        <w:t xml:space="preserve">Об утверждении плана мероприятий </w:t>
      </w:r>
    </w:p>
    <w:p w:rsidR="00B56854" w:rsidRDefault="00B56854" w:rsidP="00B56854">
      <w:pPr>
        <w:jc w:val="center"/>
        <w:rPr>
          <w:sz w:val="28"/>
          <w:szCs w:val="22"/>
          <w:lang w:eastAsia="en-US"/>
        </w:rPr>
      </w:pPr>
      <w:r w:rsidRPr="005A26A3">
        <w:rPr>
          <w:sz w:val="28"/>
          <w:szCs w:val="22"/>
          <w:lang w:eastAsia="en-US"/>
        </w:rPr>
        <w:t>по противодействию коррупции</w:t>
      </w:r>
      <w:r>
        <w:rPr>
          <w:sz w:val="28"/>
          <w:szCs w:val="22"/>
          <w:lang w:eastAsia="en-US"/>
        </w:rPr>
        <w:t xml:space="preserve"> на 2022-2025</w:t>
      </w:r>
      <w:r w:rsidRPr="005A26A3">
        <w:rPr>
          <w:sz w:val="28"/>
          <w:szCs w:val="22"/>
          <w:lang w:eastAsia="en-US"/>
        </w:rPr>
        <w:t xml:space="preserve"> годы </w:t>
      </w:r>
    </w:p>
    <w:p w:rsidR="00B56854" w:rsidRPr="005A26A3" w:rsidRDefault="00B56854" w:rsidP="00B56854">
      <w:pPr>
        <w:jc w:val="center"/>
        <w:rPr>
          <w:sz w:val="28"/>
          <w:szCs w:val="22"/>
          <w:lang w:eastAsia="en-US"/>
        </w:rPr>
      </w:pPr>
      <w:r w:rsidRPr="005A26A3">
        <w:rPr>
          <w:sz w:val="28"/>
          <w:szCs w:val="22"/>
          <w:lang w:eastAsia="en-US"/>
        </w:rPr>
        <w:t xml:space="preserve">в </w:t>
      </w:r>
      <w:r>
        <w:rPr>
          <w:sz w:val="28"/>
          <w:szCs w:val="22"/>
          <w:lang w:eastAsia="en-US"/>
        </w:rPr>
        <w:t xml:space="preserve">сельском поселении Кисак-Каинский сельсовет </w:t>
      </w:r>
      <w:r w:rsidRPr="005A26A3">
        <w:rPr>
          <w:sz w:val="28"/>
          <w:szCs w:val="22"/>
          <w:lang w:eastAsia="en-US"/>
        </w:rPr>
        <w:t>муниципально</w:t>
      </w:r>
      <w:r>
        <w:rPr>
          <w:sz w:val="28"/>
          <w:szCs w:val="22"/>
          <w:lang w:eastAsia="en-US"/>
        </w:rPr>
        <w:t>го</w:t>
      </w:r>
      <w:r w:rsidRPr="005A26A3">
        <w:rPr>
          <w:sz w:val="28"/>
          <w:szCs w:val="22"/>
          <w:lang w:eastAsia="en-US"/>
        </w:rPr>
        <w:t xml:space="preserve"> район</w:t>
      </w:r>
      <w:r>
        <w:rPr>
          <w:sz w:val="28"/>
          <w:szCs w:val="22"/>
          <w:lang w:eastAsia="en-US"/>
        </w:rPr>
        <w:t>а</w:t>
      </w:r>
      <w:r w:rsidRPr="005A26A3">
        <w:rPr>
          <w:sz w:val="28"/>
          <w:szCs w:val="22"/>
          <w:lang w:eastAsia="en-US"/>
        </w:rPr>
        <w:t xml:space="preserve"> Янаульский район</w:t>
      </w:r>
      <w:r>
        <w:rPr>
          <w:sz w:val="28"/>
          <w:szCs w:val="22"/>
          <w:lang w:eastAsia="en-US"/>
        </w:rPr>
        <w:t xml:space="preserve"> Республики Башкортостан</w:t>
      </w:r>
    </w:p>
    <w:p w:rsidR="00B56854" w:rsidRPr="005A26A3" w:rsidRDefault="00B56854" w:rsidP="00B56854">
      <w:pPr>
        <w:jc w:val="center"/>
        <w:rPr>
          <w:sz w:val="28"/>
          <w:szCs w:val="22"/>
          <w:lang w:eastAsia="en-US"/>
        </w:rPr>
      </w:pPr>
    </w:p>
    <w:p w:rsidR="00B56854" w:rsidRPr="005A26A3" w:rsidRDefault="00B56854" w:rsidP="00B56854">
      <w:pPr>
        <w:adjustRightInd w:val="0"/>
        <w:ind w:firstLine="708"/>
        <w:jc w:val="both"/>
        <w:rPr>
          <w:rFonts w:eastAsia="Calibri"/>
          <w:sz w:val="28"/>
          <w:szCs w:val="28"/>
        </w:rPr>
      </w:pPr>
      <w:proofErr w:type="gramStart"/>
      <w:r w:rsidRPr="005A26A3">
        <w:rPr>
          <w:sz w:val="28"/>
          <w:szCs w:val="22"/>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распоряжения Главы Республики Башкортостан от </w:t>
      </w:r>
      <w:r>
        <w:rPr>
          <w:sz w:val="28"/>
          <w:szCs w:val="22"/>
          <w:lang w:eastAsia="en-US"/>
        </w:rPr>
        <w:t>29.12.2021</w:t>
      </w:r>
      <w:r w:rsidRPr="005A26A3">
        <w:rPr>
          <w:sz w:val="28"/>
          <w:szCs w:val="22"/>
          <w:lang w:eastAsia="en-US"/>
        </w:rPr>
        <w:t xml:space="preserve"> № РГ-</w:t>
      </w:r>
      <w:r>
        <w:rPr>
          <w:sz w:val="28"/>
          <w:szCs w:val="22"/>
          <w:lang w:eastAsia="en-US"/>
        </w:rPr>
        <w:t>492</w:t>
      </w:r>
      <w:r w:rsidRPr="005A26A3">
        <w:rPr>
          <w:sz w:val="28"/>
          <w:szCs w:val="22"/>
          <w:lang w:eastAsia="en-US"/>
        </w:rPr>
        <w:t xml:space="preserve"> «Об </w:t>
      </w:r>
      <w:r w:rsidRPr="005A26A3">
        <w:rPr>
          <w:rFonts w:eastAsia="Calibri"/>
          <w:sz w:val="28"/>
          <w:szCs w:val="28"/>
        </w:rPr>
        <w:t>утверждении плана мероприятий по противодействию коррупции в</w:t>
      </w:r>
      <w:r>
        <w:rPr>
          <w:rFonts w:eastAsia="Calibri"/>
          <w:sz w:val="28"/>
          <w:szCs w:val="28"/>
        </w:rPr>
        <w:t xml:space="preserve"> Республике Башкортостан на 2022 - 2025</w:t>
      </w:r>
      <w:r w:rsidRPr="005A26A3">
        <w:rPr>
          <w:rFonts w:eastAsia="Calibri"/>
          <w:sz w:val="28"/>
          <w:szCs w:val="28"/>
        </w:rPr>
        <w:t xml:space="preserve"> годы»,</w:t>
      </w:r>
      <w:r w:rsidRPr="005A26A3">
        <w:rPr>
          <w:sz w:val="28"/>
          <w:szCs w:val="22"/>
          <w:lang w:eastAsia="en-US"/>
        </w:rPr>
        <w:t xml:space="preserve"> в целях дальнейшего развития системы противодействия коррупции в </w:t>
      </w:r>
      <w:r>
        <w:rPr>
          <w:sz w:val="28"/>
          <w:szCs w:val="22"/>
          <w:lang w:eastAsia="en-US"/>
        </w:rPr>
        <w:t xml:space="preserve">сельском поселении Кисак-Каинский сельсовет </w:t>
      </w:r>
      <w:r w:rsidRPr="005A26A3">
        <w:rPr>
          <w:sz w:val="28"/>
          <w:szCs w:val="22"/>
          <w:lang w:eastAsia="en-US"/>
        </w:rPr>
        <w:t>муниципально</w:t>
      </w:r>
      <w:r>
        <w:rPr>
          <w:sz w:val="28"/>
          <w:szCs w:val="22"/>
          <w:lang w:eastAsia="en-US"/>
        </w:rPr>
        <w:t>го</w:t>
      </w:r>
      <w:r w:rsidRPr="005A26A3">
        <w:rPr>
          <w:sz w:val="28"/>
          <w:szCs w:val="22"/>
          <w:lang w:eastAsia="en-US"/>
        </w:rPr>
        <w:t xml:space="preserve"> район</w:t>
      </w:r>
      <w:r>
        <w:rPr>
          <w:sz w:val="28"/>
          <w:szCs w:val="22"/>
          <w:lang w:eastAsia="en-US"/>
        </w:rPr>
        <w:t>а</w:t>
      </w:r>
      <w:r w:rsidRPr="005A26A3">
        <w:rPr>
          <w:sz w:val="28"/>
          <w:szCs w:val="22"/>
          <w:lang w:eastAsia="en-US"/>
        </w:rPr>
        <w:t xml:space="preserve"> Янаульский район Республики Башкортостан Администрация</w:t>
      </w:r>
      <w:r>
        <w:rPr>
          <w:sz w:val="28"/>
          <w:szCs w:val="22"/>
          <w:lang w:eastAsia="en-US"/>
        </w:rPr>
        <w:t xml:space="preserve"> сельского</w:t>
      </w:r>
      <w:proofErr w:type="gramEnd"/>
      <w:r>
        <w:rPr>
          <w:sz w:val="28"/>
          <w:szCs w:val="22"/>
          <w:lang w:eastAsia="en-US"/>
        </w:rPr>
        <w:t xml:space="preserve"> поселения Кисак-Каинский сельсовет</w:t>
      </w:r>
      <w:r w:rsidRPr="005A26A3">
        <w:rPr>
          <w:sz w:val="28"/>
          <w:szCs w:val="22"/>
          <w:lang w:eastAsia="en-US"/>
        </w:rPr>
        <w:t xml:space="preserve"> муниципального района Янаульский район </w:t>
      </w:r>
      <w:r w:rsidRPr="005A26A3">
        <w:rPr>
          <w:spacing w:val="40"/>
          <w:sz w:val="28"/>
          <w:szCs w:val="22"/>
          <w:lang w:eastAsia="en-US"/>
        </w:rPr>
        <w:t>постановляет:</w:t>
      </w:r>
    </w:p>
    <w:p w:rsidR="00B56854" w:rsidRDefault="00B56854" w:rsidP="00B56854">
      <w:pPr>
        <w:ind w:firstLine="709"/>
        <w:jc w:val="both"/>
        <w:rPr>
          <w:sz w:val="28"/>
          <w:szCs w:val="22"/>
          <w:lang w:eastAsia="en-US"/>
        </w:rPr>
      </w:pPr>
      <w:r w:rsidRPr="005A26A3">
        <w:rPr>
          <w:sz w:val="28"/>
          <w:szCs w:val="22"/>
          <w:lang w:eastAsia="en-US"/>
        </w:rPr>
        <w:t xml:space="preserve">1. Утвердить </w:t>
      </w:r>
      <w:r>
        <w:rPr>
          <w:sz w:val="28"/>
          <w:szCs w:val="22"/>
          <w:lang w:eastAsia="en-US"/>
        </w:rPr>
        <w:t xml:space="preserve">прилагаемый </w:t>
      </w:r>
      <w:r w:rsidRPr="005A26A3">
        <w:rPr>
          <w:sz w:val="28"/>
          <w:szCs w:val="22"/>
          <w:lang w:eastAsia="en-US"/>
        </w:rPr>
        <w:t>план мероприятий по п</w:t>
      </w:r>
      <w:r>
        <w:rPr>
          <w:sz w:val="28"/>
          <w:szCs w:val="22"/>
          <w:lang w:eastAsia="en-US"/>
        </w:rPr>
        <w:t>ротиводействию коррупции на 2022-2025</w:t>
      </w:r>
      <w:r w:rsidRPr="005A26A3">
        <w:rPr>
          <w:sz w:val="28"/>
          <w:szCs w:val="22"/>
          <w:lang w:eastAsia="en-US"/>
        </w:rPr>
        <w:t xml:space="preserve"> годы в </w:t>
      </w:r>
      <w:r>
        <w:rPr>
          <w:sz w:val="28"/>
          <w:szCs w:val="22"/>
          <w:lang w:eastAsia="en-US"/>
        </w:rPr>
        <w:t>сельском поселении Кисак-Каинский сельсовет</w:t>
      </w:r>
      <w:r w:rsidRPr="005A26A3">
        <w:rPr>
          <w:sz w:val="28"/>
          <w:szCs w:val="22"/>
          <w:lang w:eastAsia="en-US"/>
        </w:rPr>
        <w:t xml:space="preserve"> муниципально</w:t>
      </w:r>
      <w:r>
        <w:rPr>
          <w:sz w:val="28"/>
          <w:szCs w:val="22"/>
          <w:lang w:eastAsia="en-US"/>
        </w:rPr>
        <w:t>го района</w:t>
      </w:r>
      <w:r w:rsidRPr="005A26A3">
        <w:rPr>
          <w:sz w:val="28"/>
          <w:szCs w:val="22"/>
          <w:lang w:eastAsia="en-US"/>
        </w:rPr>
        <w:t xml:space="preserve"> Янаульский район </w:t>
      </w:r>
      <w:r>
        <w:rPr>
          <w:sz w:val="28"/>
          <w:szCs w:val="22"/>
          <w:lang w:eastAsia="en-US"/>
        </w:rPr>
        <w:t>Республики Башкортостан</w:t>
      </w:r>
      <w:r w:rsidRPr="005A26A3">
        <w:rPr>
          <w:sz w:val="28"/>
          <w:szCs w:val="22"/>
          <w:lang w:eastAsia="en-US"/>
        </w:rPr>
        <w:t>.</w:t>
      </w:r>
    </w:p>
    <w:p w:rsidR="00B56854" w:rsidRPr="00466F89" w:rsidRDefault="00B56854" w:rsidP="00B56854">
      <w:pPr>
        <w:jc w:val="both"/>
        <w:rPr>
          <w:sz w:val="28"/>
          <w:szCs w:val="28"/>
        </w:rPr>
      </w:pPr>
      <w:r>
        <w:rPr>
          <w:sz w:val="28"/>
          <w:szCs w:val="22"/>
          <w:lang w:eastAsia="en-US"/>
        </w:rPr>
        <w:t xml:space="preserve">          2. </w:t>
      </w:r>
      <w:r w:rsidRPr="00466F89">
        <w:rPr>
          <w:sz w:val="28"/>
          <w:szCs w:val="28"/>
        </w:rPr>
        <w:t xml:space="preserve">Постановление  Администрации сельского поселения </w:t>
      </w:r>
      <w:r>
        <w:rPr>
          <w:sz w:val="28"/>
          <w:szCs w:val="28"/>
        </w:rPr>
        <w:t>Кисак-Каинский</w:t>
      </w:r>
      <w:r w:rsidRPr="00466F89">
        <w:rPr>
          <w:sz w:val="28"/>
          <w:szCs w:val="28"/>
        </w:rPr>
        <w:t xml:space="preserve"> сельсовет муниципального района Янаульский район Республики Башкортостан  № </w:t>
      </w:r>
      <w:r>
        <w:rPr>
          <w:sz w:val="28"/>
          <w:szCs w:val="28"/>
        </w:rPr>
        <w:t>27</w:t>
      </w:r>
      <w:r w:rsidRPr="00466F89">
        <w:rPr>
          <w:sz w:val="28"/>
          <w:szCs w:val="28"/>
        </w:rPr>
        <w:t xml:space="preserve">  от </w:t>
      </w:r>
      <w:r>
        <w:rPr>
          <w:sz w:val="28"/>
          <w:szCs w:val="28"/>
        </w:rPr>
        <w:t>24</w:t>
      </w:r>
      <w:r w:rsidRPr="00466F89">
        <w:rPr>
          <w:sz w:val="28"/>
          <w:szCs w:val="28"/>
        </w:rPr>
        <w:t xml:space="preserve">.06.2021 года «Об утверждении плана мероприятий по противодействию коррупции на 2021 -2023 годы в  сельском поселении </w:t>
      </w:r>
      <w:r>
        <w:rPr>
          <w:sz w:val="28"/>
          <w:szCs w:val="28"/>
        </w:rPr>
        <w:t>Кисак-Каинский</w:t>
      </w:r>
      <w:r w:rsidRPr="00466F89">
        <w:rPr>
          <w:sz w:val="28"/>
          <w:szCs w:val="28"/>
        </w:rPr>
        <w:t xml:space="preserve"> сельсовет  муниципального района Янаульский район  Республики Башкортостан»</w:t>
      </w:r>
      <w:r w:rsidRPr="00466F89">
        <w:rPr>
          <w:b/>
          <w:sz w:val="28"/>
          <w:szCs w:val="28"/>
        </w:rPr>
        <w:t xml:space="preserve"> </w:t>
      </w:r>
      <w:r w:rsidRPr="00466F89">
        <w:rPr>
          <w:sz w:val="28"/>
          <w:szCs w:val="28"/>
        </w:rPr>
        <w:t>признать утратившим силу.</w:t>
      </w:r>
    </w:p>
    <w:p w:rsidR="00B56854" w:rsidRDefault="00B56854" w:rsidP="00B56854">
      <w:pPr>
        <w:ind w:firstLine="720"/>
        <w:jc w:val="both"/>
        <w:rPr>
          <w:sz w:val="28"/>
          <w:szCs w:val="28"/>
        </w:rPr>
      </w:pPr>
      <w:r>
        <w:rPr>
          <w:sz w:val="28"/>
          <w:szCs w:val="22"/>
          <w:lang w:eastAsia="en-US"/>
        </w:rPr>
        <w:t>3</w:t>
      </w:r>
      <w:r w:rsidRPr="005A26A3">
        <w:rPr>
          <w:sz w:val="28"/>
          <w:szCs w:val="22"/>
          <w:lang w:eastAsia="en-US"/>
        </w:rPr>
        <w:t xml:space="preserve">.  </w:t>
      </w:r>
      <w:r w:rsidRPr="00D62E97">
        <w:rPr>
          <w:sz w:val="28"/>
          <w:szCs w:val="28"/>
        </w:rPr>
        <w:t>Обнародовать данное постановление   на информационном</w:t>
      </w:r>
      <w:r>
        <w:rPr>
          <w:sz w:val="28"/>
          <w:szCs w:val="28"/>
        </w:rPr>
        <w:t xml:space="preserve"> стенде Администрации сельского поселения Кисак-Каинский сельсовет муниципального района Янаульский район Республики Башкортостан, по адресу: 452820, РБ, Янаульский район, с. Прогресс, ул. </w:t>
      </w:r>
      <w:proofErr w:type="gramStart"/>
      <w:r>
        <w:rPr>
          <w:sz w:val="28"/>
          <w:szCs w:val="28"/>
        </w:rPr>
        <w:t>Центральная</w:t>
      </w:r>
      <w:proofErr w:type="gramEnd"/>
      <w:r>
        <w:rPr>
          <w:sz w:val="28"/>
          <w:szCs w:val="28"/>
        </w:rPr>
        <w:t xml:space="preserve">, д.3и разместить на  сайте  сельского поселения Кисак-Каинский сельсовет муниципального района Янаульский район Республики Башкортостан по адресу: </w:t>
      </w:r>
      <w:r>
        <w:rPr>
          <w:sz w:val="28"/>
          <w:szCs w:val="28"/>
          <w:lang w:val="en-US"/>
        </w:rPr>
        <w:t>http</w:t>
      </w:r>
      <w:r>
        <w:rPr>
          <w:sz w:val="28"/>
          <w:szCs w:val="28"/>
        </w:rPr>
        <w:t>:</w:t>
      </w:r>
      <w:proofErr w:type="spellStart"/>
      <w:r>
        <w:rPr>
          <w:sz w:val="28"/>
          <w:szCs w:val="28"/>
          <w:lang w:val="en-US"/>
        </w:rPr>
        <w:t>kisak</w:t>
      </w:r>
      <w:proofErr w:type="spellEnd"/>
      <w:r w:rsidRPr="00F57C74">
        <w:rPr>
          <w:sz w:val="28"/>
          <w:szCs w:val="28"/>
        </w:rPr>
        <w:t>-</w:t>
      </w:r>
      <w:proofErr w:type="spellStart"/>
      <w:r>
        <w:rPr>
          <w:sz w:val="28"/>
          <w:szCs w:val="28"/>
          <w:lang w:val="en-US"/>
        </w:rPr>
        <w:t>kain</w:t>
      </w:r>
      <w:proofErr w:type="spellEnd"/>
      <w:r>
        <w:rPr>
          <w:sz w:val="28"/>
          <w:szCs w:val="28"/>
        </w:rPr>
        <w:t>.</w:t>
      </w:r>
      <w:proofErr w:type="spellStart"/>
      <w:r>
        <w:rPr>
          <w:sz w:val="28"/>
          <w:szCs w:val="28"/>
          <w:lang w:val="en-US"/>
        </w:rPr>
        <w:t>ru</w:t>
      </w:r>
      <w:proofErr w:type="spellEnd"/>
      <w:r>
        <w:rPr>
          <w:sz w:val="28"/>
          <w:szCs w:val="28"/>
        </w:rPr>
        <w:t>. </w:t>
      </w:r>
    </w:p>
    <w:p w:rsidR="00B56854" w:rsidRDefault="00B56854" w:rsidP="00B56854">
      <w:pPr>
        <w:jc w:val="both"/>
        <w:rPr>
          <w:sz w:val="28"/>
          <w:szCs w:val="28"/>
        </w:rPr>
      </w:pPr>
      <w:r>
        <w:rPr>
          <w:sz w:val="28"/>
          <w:szCs w:val="28"/>
        </w:rPr>
        <w:t xml:space="preserve">          4. Контроль исполнения данного постановления оставляю за собой.</w:t>
      </w:r>
    </w:p>
    <w:p w:rsidR="00B56854" w:rsidRDefault="00B56854" w:rsidP="00B56854">
      <w:pPr>
        <w:jc w:val="both"/>
        <w:rPr>
          <w:sz w:val="28"/>
          <w:szCs w:val="28"/>
        </w:rPr>
      </w:pPr>
    </w:p>
    <w:p w:rsidR="00B56854" w:rsidRDefault="00B56854" w:rsidP="00B56854">
      <w:pPr>
        <w:jc w:val="both"/>
        <w:rPr>
          <w:sz w:val="28"/>
          <w:szCs w:val="28"/>
        </w:rPr>
      </w:pPr>
    </w:p>
    <w:p w:rsidR="00B56854" w:rsidRDefault="00B56854" w:rsidP="00B56854">
      <w:pPr>
        <w:jc w:val="both"/>
        <w:rPr>
          <w:sz w:val="28"/>
          <w:szCs w:val="28"/>
        </w:rPr>
      </w:pPr>
    </w:p>
    <w:p w:rsidR="00B56854" w:rsidRDefault="00B56854" w:rsidP="00B56854">
      <w:pPr>
        <w:rPr>
          <w:sz w:val="28"/>
          <w:szCs w:val="28"/>
        </w:rPr>
      </w:pPr>
      <w:r>
        <w:rPr>
          <w:sz w:val="28"/>
          <w:szCs w:val="28"/>
        </w:rPr>
        <w:t>Глава</w:t>
      </w:r>
    </w:p>
    <w:p w:rsidR="00B56854" w:rsidRPr="000132A7" w:rsidRDefault="00B56854" w:rsidP="00B56854">
      <w:pPr>
        <w:rPr>
          <w:sz w:val="28"/>
          <w:szCs w:val="28"/>
        </w:rPr>
      </w:pPr>
      <w:r w:rsidRPr="000132A7">
        <w:rPr>
          <w:sz w:val="28"/>
          <w:szCs w:val="28"/>
        </w:rPr>
        <w:t xml:space="preserve">сельского поселения                                               </w:t>
      </w:r>
      <w:r>
        <w:rPr>
          <w:sz w:val="28"/>
          <w:szCs w:val="28"/>
        </w:rPr>
        <w:t xml:space="preserve">                            А.С. Рафиков</w:t>
      </w:r>
    </w:p>
    <w:p w:rsidR="00B56854" w:rsidRPr="005A26A3" w:rsidRDefault="00B56854" w:rsidP="00B56854">
      <w:pPr>
        <w:ind w:firstLine="709"/>
        <w:jc w:val="both"/>
        <w:rPr>
          <w:lang w:eastAsia="en-US"/>
        </w:rPr>
      </w:pPr>
    </w:p>
    <w:p w:rsidR="00B56854" w:rsidRPr="005A26A3" w:rsidRDefault="00B56854" w:rsidP="00B56854">
      <w:pPr>
        <w:jc w:val="both"/>
        <w:rPr>
          <w:lang w:eastAsia="en-US"/>
        </w:rPr>
      </w:pPr>
    </w:p>
    <w:p w:rsidR="00B56854" w:rsidRPr="005A26A3"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Default="00B56854" w:rsidP="00B56854">
      <w:pPr>
        <w:jc w:val="both"/>
        <w:rPr>
          <w:lang w:eastAsia="en-US"/>
        </w:rPr>
      </w:pPr>
    </w:p>
    <w:p w:rsidR="00B56854" w:rsidRPr="005A26A3" w:rsidRDefault="00B56854" w:rsidP="00B56854">
      <w:pPr>
        <w:jc w:val="both"/>
        <w:rPr>
          <w:lang w:eastAsia="en-US"/>
        </w:rPr>
      </w:pPr>
    </w:p>
    <w:p w:rsidR="00B56854" w:rsidRPr="005A26A3" w:rsidRDefault="00B56854" w:rsidP="00B56854">
      <w:pPr>
        <w:jc w:val="both"/>
        <w:rPr>
          <w:lang w:eastAsia="en-US"/>
        </w:rPr>
      </w:pPr>
    </w:p>
    <w:p w:rsidR="00B56854" w:rsidRPr="005A26A3" w:rsidRDefault="00B56854" w:rsidP="00B56854">
      <w:pPr>
        <w:jc w:val="both"/>
        <w:rPr>
          <w:lang w:eastAsia="en-US"/>
        </w:rPr>
      </w:pPr>
    </w:p>
    <w:p w:rsidR="00B56854" w:rsidRDefault="00B56854" w:rsidP="00B56854">
      <w:pPr>
        <w:tabs>
          <w:tab w:val="left" w:pos="3402"/>
        </w:tabs>
        <w:jc w:val="both"/>
        <w:sectPr w:rsidR="00B56854" w:rsidSect="00AA6740">
          <w:pgSz w:w="11906" w:h="16838"/>
          <w:pgMar w:top="1134" w:right="567" w:bottom="1134" w:left="1701" w:header="709" w:footer="709" w:gutter="0"/>
          <w:cols w:space="708"/>
          <w:docGrid w:linePitch="360"/>
        </w:sectPr>
      </w:pPr>
    </w:p>
    <w:p w:rsidR="00B56854" w:rsidRPr="003B0AF9" w:rsidRDefault="00B56854" w:rsidP="00B56854">
      <w:pPr>
        <w:widowControl w:val="0"/>
        <w:ind w:left="8505"/>
        <w:jc w:val="right"/>
      </w:pPr>
      <w:r w:rsidRPr="003B0AF9">
        <w:lastRenderedPageBreak/>
        <w:t>Приложение</w:t>
      </w:r>
    </w:p>
    <w:p w:rsidR="00B56854" w:rsidRPr="003B0AF9" w:rsidRDefault="00B56854" w:rsidP="00B56854">
      <w:pPr>
        <w:widowControl w:val="0"/>
        <w:ind w:left="8505"/>
        <w:jc w:val="right"/>
      </w:pPr>
      <w:proofErr w:type="gramStart"/>
      <w:r w:rsidRPr="003B0AF9">
        <w:t>утвержден</w:t>
      </w:r>
      <w:proofErr w:type="gramEnd"/>
      <w:r w:rsidRPr="003B0AF9">
        <w:t xml:space="preserve"> постановлением Администрации </w:t>
      </w:r>
    </w:p>
    <w:p w:rsidR="00B56854" w:rsidRPr="00B56854" w:rsidRDefault="00B56854" w:rsidP="00B56854">
      <w:pPr>
        <w:widowControl w:val="0"/>
        <w:ind w:left="8505"/>
        <w:jc w:val="right"/>
      </w:pPr>
      <w:r w:rsidRPr="003B0AF9">
        <w:t xml:space="preserve">сельского поселения Кисак-Каинский сельсовет муниципального района Янаульский район </w:t>
      </w:r>
    </w:p>
    <w:p w:rsidR="00B56854" w:rsidRPr="003B0AF9" w:rsidRDefault="00B56854" w:rsidP="00B56854">
      <w:pPr>
        <w:widowControl w:val="0"/>
        <w:ind w:left="8505"/>
        <w:jc w:val="right"/>
      </w:pPr>
      <w:r w:rsidRPr="003B0AF9">
        <w:t>Республики Башкортостан</w:t>
      </w:r>
    </w:p>
    <w:p w:rsidR="00B56854" w:rsidRPr="003B0AF9" w:rsidRDefault="00B56854" w:rsidP="00B56854">
      <w:pPr>
        <w:widowControl w:val="0"/>
        <w:ind w:left="8505"/>
        <w:jc w:val="right"/>
      </w:pPr>
      <w:r w:rsidRPr="003B0AF9">
        <w:t>от «</w:t>
      </w:r>
      <w:r>
        <w:t>29</w:t>
      </w:r>
      <w:r w:rsidRPr="003B0AF9">
        <w:t xml:space="preserve">» апреля 2022 года № </w:t>
      </w:r>
      <w:r>
        <w:t>17</w:t>
      </w:r>
    </w:p>
    <w:p w:rsidR="00B56854" w:rsidRPr="003B0AF9" w:rsidRDefault="00B56854" w:rsidP="00B56854">
      <w:pPr>
        <w:widowControl w:val="0"/>
        <w:ind w:left="8505"/>
        <w:rPr>
          <w:b/>
          <w:bCs/>
          <w:spacing w:val="-5"/>
        </w:rPr>
      </w:pPr>
    </w:p>
    <w:p w:rsidR="00B56854" w:rsidRPr="003B0AF9" w:rsidRDefault="00B56854" w:rsidP="00B56854">
      <w:pPr>
        <w:widowControl w:val="0"/>
        <w:shd w:val="clear" w:color="auto" w:fill="FFFFFF"/>
        <w:adjustRightInd w:val="0"/>
        <w:jc w:val="center"/>
        <w:rPr>
          <w:bCs/>
          <w:spacing w:val="-5"/>
        </w:rPr>
      </w:pPr>
      <w:r w:rsidRPr="003B0AF9">
        <w:rPr>
          <w:bCs/>
          <w:spacing w:val="-5"/>
        </w:rPr>
        <w:t>ПЛАН</w:t>
      </w:r>
    </w:p>
    <w:p w:rsidR="00B56854" w:rsidRPr="003B0AF9" w:rsidRDefault="00B56854" w:rsidP="00B56854">
      <w:pPr>
        <w:widowControl w:val="0"/>
        <w:shd w:val="clear" w:color="auto" w:fill="FFFFFF"/>
        <w:adjustRightInd w:val="0"/>
        <w:jc w:val="center"/>
        <w:rPr>
          <w:bCs/>
          <w:spacing w:val="-4"/>
        </w:rPr>
      </w:pPr>
      <w:r w:rsidRPr="003B0AF9">
        <w:rPr>
          <w:bCs/>
          <w:spacing w:val="-5"/>
        </w:rPr>
        <w:t xml:space="preserve"> </w:t>
      </w:r>
      <w:r w:rsidRPr="003B0AF9">
        <w:rPr>
          <w:bCs/>
          <w:spacing w:val="-4"/>
        </w:rPr>
        <w:t xml:space="preserve">мероприятий по противодействию коррупции в сельском поселении Кисак-Каинский сельсовет муниципального района </w:t>
      </w:r>
    </w:p>
    <w:p w:rsidR="00B56854" w:rsidRPr="003B0AF9" w:rsidRDefault="00B56854" w:rsidP="00B56854">
      <w:pPr>
        <w:widowControl w:val="0"/>
        <w:shd w:val="clear" w:color="auto" w:fill="FFFFFF"/>
        <w:adjustRightInd w:val="0"/>
        <w:jc w:val="center"/>
      </w:pPr>
      <w:r w:rsidRPr="003B0AF9">
        <w:rPr>
          <w:bCs/>
          <w:spacing w:val="-4"/>
        </w:rPr>
        <w:t>Янаульский район Республики Башкортостан на 2022-2025 годы</w:t>
      </w:r>
    </w:p>
    <w:p w:rsidR="00B56854" w:rsidRPr="003B0AF9" w:rsidRDefault="00B56854" w:rsidP="00B56854">
      <w:pPr>
        <w:widowControl w:val="0"/>
        <w:jc w:val="both"/>
      </w:pPr>
    </w:p>
    <w:tbl>
      <w:tblPr>
        <w:tblW w:w="1537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191"/>
        <w:gridCol w:w="3323"/>
        <w:gridCol w:w="2268"/>
        <w:gridCol w:w="4678"/>
      </w:tblGrid>
      <w:tr w:rsidR="00B56854" w:rsidRPr="003B0AF9" w:rsidTr="00E512CD">
        <w:trPr>
          <w:trHeight w:val="489"/>
        </w:trPr>
        <w:tc>
          <w:tcPr>
            <w:tcW w:w="913" w:type="dxa"/>
            <w:vAlign w:val="center"/>
          </w:tcPr>
          <w:p w:rsidR="00B56854" w:rsidRPr="003B0AF9" w:rsidRDefault="00B56854" w:rsidP="00E512CD">
            <w:pPr>
              <w:widowControl w:val="0"/>
              <w:jc w:val="center"/>
            </w:pPr>
            <w:r w:rsidRPr="003B0AF9">
              <w:t>№</w:t>
            </w:r>
          </w:p>
        </w:tc>
        <w:tc>
          <w:tcPr>
            <w:tcW w:w="4191" w:type="dxa"/>
            <w:vAlign w:val="center"/>
          </w:tcPr>
          <w:p w:rsidR="00B56854" w:rsidRPr="003B0AF9" w:rsidRDefault="00B56854" w:rsidP="00E512CD">
            <w:pPr>
              <w:widowControl w:val="0"/>
              <w:jc w:val="center"/>
            </w:pPr>
            <w:r w:rsidRPr="003B0AF9">
              <w:t>Содержание мероприятий</w:t>
            </w:r>
          </w:p>
        </w:tc>
        <w:tc>
          <w:tcPr>
            <w:tcW w:w="3323" w:type="dxa"/>
            <w:vAlign w:val="center"/>
          </w:tcPr>
          <w:p w:rsidR="00B56854" w:rsidRPr="003B0AF9" w:rsidRDefault="00B56854" w:rsidP="00E512CD">
            <w:pPr>
              <w:widowControl w:val="0"/>
              <w:jc w:val="center"/>
            </w:pPr>
            <w:r w:rsidRPr="003B0AF9">
              <w:t>Исполнители</w:t>
            </w:r>
          </w:p>
        </w:tc>
        <w:tc>
          <w:tcPr>
            <w:tcW w:w="2268" w:type="dxa"/>
            <w:vAlign w:val="center"/>
          </w:tcPr>
          <w:p w:rsidR="00B56854" w:rsidRPr="003B0AF9" w:rsidRDefault="00B56854" w:rsidP="00E512CD">
            <w:pPr>
              <w:widowControl w:val="0"/>
              <w:jc w:val="center"/>
            </w:pPr>
            <w:r w:rsidRPr="003B0AF9">
              <w:t>Сроки исполнения</w:t>
            </w:r>
          </w:p>
        </w:tc>
        <w:tc>
          <w:tcPr>
            <w:tcW w:w="4678" w:type="dxa"/>
            <w:vAlign w:val="center"/>
          </w:tcPr>
          <w:p w:rsidR="00B56854" w:rsidRPr="003B0AF9" w:rsidRDefault="00B56854" w:rsidP="00E512CD">
            <w:pPr>
              <w:widowControl w:val="0"/>
              <w:jc w:val="center"/>
            </w:pPr>
            <w:r w:rsidRPr="003B0AF9">
              <w:t>Ожидаемый результат</w:t>
            </w:r>
          </w:p>
          <w:p w:rsidR="00B56854" w:rsidRPr="003B0AF9" w:rsidRDefault="00B56854" w:rsidP="00E512CD">
            <w:pPr>
              <w:widowControl w:val="0"/>
              <w:jc w:val="center"/>
            </w:pPr>
            <w:r w:rsidRPr="003B0AF9">
              <w:t>(целевой показатель)</w:t>
            </w:r>
          </w:p>
        </w:tc>
      </w:tr>
      <w:tr w:rsidR="00B56854" w:rsidRPr="003B0AF9" w:rsidTr="00E512CD">
        <w:trPr>
          <w:trHeight w:val="61"/>
        </w:trPr>
        <w:tc>
          <w:tcPr>
            <w:tcW w:w="913" w:type="dxa"/>
          </w:tcPr>
          <w:p w:rsidR="00B56854" w:rsidRPr="003B0AF9" w:rsidRDefault="00B56854" w:rsidP="00E512CD">
            <w:pPr>
              <w:widowControl w:val="0"/>
              <w:jc w:val="center"/>
            </w:pPr>
            <w:r w:rsidRPr="003B0AF9">
              <w:t>1</w:t>
            </w:r>
          </w:p>
        </w:tc>
        <w:tc>
          <w:tcPr>
            <w:tcW w:w="4191" w:type="dxa"/>
          </w:tcPr>
          <w:p w:rsidR="00B56854" w:rsidRPr="003B0AF9" w:rsidRDefault="00B56854" w:rsidP="00E512CD">
            <w:pPr>
              <w:widowControl w:val="0"/>
              <w:jc w:val="center"/>
            </w:pPr>
            <w:r w:rsidRPr="003B0AF9">
              <w:t>2</w:t>
            </w:r>
          </w:p>
        </w:tc>
        <w:tc>
          <w:tcPr>
            <w:tcW w:w="3323" w:type="dxa"/>
          </w:tcPr>
          <w:p w:rsidR="00B56854" w:rsidRPr="003B0AF9" w:rsidRDefault="00B56854" w:rsidP="00E512CD">
            <w:pPr>
              <w:widowControl w:val="0"/>
              <w:jc w:val="center"/>
            </w:pPr>
            <w:r w:rsidRPr="003B0AF9">
              <w:t>3</w:t>
            </w:r>
          </w:p>
        </w:tc>
        <w:tc>
          <w:tcPr>
            <w:tcW w:w="2268" w:type="dxa"/>
          </w:tcPr>
          <w:p w:rsidR="00B56854" w:rsidRPr="003B0AF9" w:rsidRDefault="00B56854" w:rsidP="00E512CD">
            <w:pPr>
              <w:widowControl w:val="0"/>
              <w:jc w:val="center"/>
            </w:pPr>
            <w:r w:rsidRPr="003B0AF9">
              <w:t>4</w:t>
            </w:r>
          </w:p>
        </w:tc>
        <w:tc>
          <w:tcPr>
            <w:tcW w:w="4678" w:type="dxa"/>
          </w:tcPr>
          <w:p w:rsidR="00B56854" w:rsidRPr="003B0AF9" w:rsidRDefault="00B56854" w:rsidP="00E512CD">
            <w:pPr>
              <w:widowControl w:val="0"/>
              <w:jc w:val="center"/>
            </w:pPr>
            <w:r w:rsidRPr="003B0AF9">
              <w:t>5</w:t>
            </w:r>
          </w:p>
        </w:tc>
      </w:tr>
      <w:tr w:rsidR="00B56854" w:rsidRPr="003B0AF9" w:rsidTr="00E512CD">
        <w:trPr>
          <w:trHeight w:val="597"/>
        </w:trPr>
        <w:tc>
          <w:tcPr>
            <w:tcW w:w="913" w:type="dxa"/>
          </w:tcPr>
          <w:p w:rsidR="00B56854" w:rsidRPr="003B0AF9" w:rsidRDefault="00B56854" w:rsidP="00E512CD">
            <w:pPr>
              <w:widowControl w:val="0"/>
              <w:adjustRightInd w:val="0"/>
              <w:ind w:left="360"/>
              <w:jc w:val="both"/>
            </w:pPr>
            <w:r w:rsidRPr="003B0AF9">
              <w:t>1.</w:t>
            </w:r>
          </w:p>
        </w:tc>
        <w:tc>
          <w:tcPr>
            <w:tcW w:w="4191" w:type="dxa"/>
          </w:tcPr>
          <w:p w:rsidR="00B56854" w:rsidRPr="003B0AF9" w:rsidRDefault="00B56854" w:rsidP="00E512CD">
            <w:pPr>
              <w:widowControl w:val="0"/>
              <w:shd w:val="clear" w:color="auto" w:fill="FFFFFF"/>
              <w:adjustRightInd w:val="0"/>
            </w:pPr>
            <w:r w:rsidRPr="003B0AF9">
              <w:t xml:space="preserve">Утверждение плана мероприятий по противодействию коррупции </w:t>
            </w:r>
            <w:r w:rsidRPr="003B0AF9">
              <w:rPr>
                <w:bCs/>
                <w:spacing w:val="-4"/>
              </w:rPr>
              <w:t xml:space="preserve">в сельском поселении Кисак-Каинский сельсовет муниципального района Янаульский район Республики Башкортостан на 2022-2025 годы </w:t>
            </w:r>
            <w:r w:rsidRPr="003B0AF9">
              <w:t>в соответствии с Национальным планом противодействия коррупции на 2021 - 2024 годы</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до 30 апреля</w:t>
            </w:r>
          </w:p>
          <w:p w:rsidR="00B56854" w:rsidRPr="003B0AF9" w:rsidRDefault="00B56854" w:rsidP="00E512CD">
            <w:pPr>
              <w:widowControl w:val="0"/>
              <w:jc w:val="center"/>
            </w:pPr>
            <w:r w:rsidRPr="003B0AF9">
              <w:t>2022 года</w:t>
            </w:r>
          </w:p>
        </w:tc>
        <w:tc>
          <w:tcPr>
            <w:tcW w:w="4678" w:type="dxa"/>
          </w:tcPr>
          <w:p w:rsidR="00B56854" w:rsidRPr="003B0AF9" w:rsidRDefault="00B56854" w:rsidP="00E512CD">
            <w:pPr>
              <w:widowControl w:val="0"/>
              <w:jc w:val="center"/>
            </w:pPr>
          </w:p>
        </w:tc>
      </w:tr>
      <w:tr w:rsidR="00B56854" w:rsidRPr="003B0AF9" w:rsidTr="00E512CD">
        <w:tc>
          <w:tcPr>
            <w:tcW w:w="913" w:type="dxa"/>
          </w:tcPr>
          <w:p w:rsidR="00B56854" w:rsidRPr="003B0AF9" w:rsidRDefault="00B56854" w:rsidP="00E512CD">
            <w:pPr>
              <w:widowControl w:val="0"/>
              <w:adjustRightInd w:val="0"/>
              <w:ind w:left="360"/>
              <w:jc w:val="both"/>
            </w:pPr>
            <w:r w:rsidRPr="003B0AF9">
              <w:t>2.</w:t>
            </w:r>
          </w:p>
        </w:tc>
        <w:tc>
          <w:tcPr>
            <w:tcW w:w="4191" w:type="dxa"/>
          </w:tcPr>
          <w:p w:rsidR="00B56854" w:rsidRPr="003B0AF9" w:rsidRDefault="00B56854" w:rsidP="00E512CD">
            <w:pPr>
              <w:widowControl w:val="0"/>
            </w:pPr>
            <w:r w:rsidRPr="003B0AF9">
              <w:t>Разработка и принятие нормативных правовых актов в сфере противодействия коррупции в связи с развитием федерального законодательства</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 мере необходимости</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3.</w:t>
            </w:r>
          </w:p>
        </w:tc>
        <w:tc>
          <w:tcPr>
            <w:tcW w:w="4191" w:type="dxa"/>
          </w:tcPr>
          <w:p w:rsidR="00B56854" w:rsidRPr="003B0AF9" w:rsidRDefault="00B56854" w:rsidP="00E512CD">
            <w:pPr>
              <w:widowControl w:val="0"/>
            </w:pPr>
            <w:r w:rsidRPr="003B0AF9">
              <w:t xml:space="preserve">Проведение антикоррупционной экспертизы нормативных правовых актов и проектов нормативных </w:t>
            </w:r>
            <w:r w:rsidRPr="003B0AF9">
              <w:lastRenderedPageBreak/>
              <w:t xml:space="preserve">правовых актов. Обеспечение устранения выявленных </w:t>
            </w:r>
            <w:proofErr w:type="spellStart"/>
            <w:r w:rsidRPr="003B0AF9">
              <w:t>коррупциогенных</w:t>
            </w:r>
            <w:proofErr w:type="spellEnd"/>
            <w:r w:rsidRPr="003B0AF9">
              <w:t xml:space="preserve"> факторов</w:t>
            </w:r>
          </w:p>
        </w:tc>
        <w:tc>
          <w:tcPr>
            <w:tcW w:w="3323" w:type="dxa"/>
          </w:tcPr>
          <w:p w:rsidR="00B56854" w:rsidRPr="003B0AF9" w:rsidRDefault="00B56854" w:rsidP="00E512CD">
            <w:pPr>
              <w:widowControl w:val="0"/>
              <w:jc w:val="center"/>
            </w:pPr>
            <w:r w:rsidRPr="003B0AF9">
              <w:lastRenderedPageBreak/>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jc w:val="center"/>
            </w:pPr>
            <w:r w:rsidRPr="003B0AF9">
              <w:t xml:space="preserve">Доля проектов нормативных правовых актов, в отношении которых проведена антикоррупционная экспертиза, от общего </w:t>
            </w:r>
            <w:r w:rsidRPr="003B0AF9">
              <w:lastRenderedPageBreak/>
              <w:t>количества разработанных проектов нормативных правовых актов:</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E512CD">
            <w:pPr>
              <w:widowControl w:val="0"/>
              <w:jc w:val="center"/>
            </w:pPr>
            <w:r w:rsidRPr="003B0AF9">
              <w:t>2025 - 100%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4.</w:t>
            </w:r>
          </w:p>
        </w:tc>
        <w:tc>
          <w:tcPr>
            <w:tcW w:w="4191" w:type="dxa"/>
          </w:tcPr>
          <w:p w:rsidR="00B56854" w:rsidRPr="003B0AF9" w:rsidRDefault="00B56854" w:rsidP="00E512CD">
            <w:pPr>
              <w:widowControl w:val="0"/>
            </w:pPr>
            <w:r w:rsidRPr="003B0AF9">
              <w:t>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в том числе путем размещения проектов нормативных правовых актов на официальном сайте сельского поселения</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jc w:val="center"/>
            </w:pPr>
            <w:r w:rsidRPr="003B0AF9">
              <w:t>Доля размещенных на официальном сайте сельского поселения для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E512CD">
            <w:pPr>
              <w:widowControl w:val="0"/>
              <w:jc w:val="center"/>
            </w:pPr>
            <w:r w:rsidRPr="003B0AF9">
              <w:t>2025 - 100%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t>5.</w:t>
            </w:r>
          </w:p>
        </w:tc>
        <w:tc>
          <w:tcPr>
            <w:tcW w:w="4191" w:type="dxa"/>
          </w:tcPr>
          <w:p w:rsidR="00B56854" w:rsidRPr="003B0AF9" w:rsidRDefault="00B56854" w:rsidP="00E512CD">
            <w:pPr>
              <w:widowControl w:val="0"/>
            </w:pPr>
            <w:r w:rsidRPr="003B0AF9">
              <w:t xml:space="preserve">Проведение анализа соблюдения запретов, ограничений и требований, установленных в целях противодействия коррупции, лицами, замещающими муниципальные должности, должности муниципальной службы, должности руководителей муниципальных учреждений </w:t>
            </w:r>
          </w:p>
        </w:tc>
        <w:tc>
          <w:tcPr>
            <w:tcW w:w="3323" w:type="dxa"/>
          </w:tcPr>
          <w:p w:rsidR="00B56854" w:rsidRPr="003B0AF9" w:rsidRDefault="00B56854" w:rsidP="00E512CD">
            <w:pPr>
              <w:widowControl w:val="0"/>
              <w:jc w:val="center"/>
            </w:pPr>
            <w:r w:rsidRPr="003B0AF9">
              <w:t>Управляющий делами Администрации сельского поселения Кисак-Каинский сельсовет</w:t>
            </w:r>
          </w:p>
          <w:p w:rsidR="00B56854" w:rsidRPr="003B0AF9" w:rsidRDefault="00B56854" w:rsidP="00E512CD">
            <w:pPr>
              <w:widowControl w:val="0"/>
              <w:jc w:val="center"/>
            </w:pP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jc w:val="center"/>
            </w:pPr>
          </w:p>
        </w:tc>
      </w:tr>
      <w:tr w:rsidR="00B56854" w:rsidRPr="003B0AF9" w:rsidTr="00E512CD">
        <w:tc>
          <w:tcPr>
            <w:tcW w:w="913" w:type="dxa"/>
          </w:tcPr>
          <w:p w:rsidR="00B56854" w:rsidRPr="003B0AF9" w:rsidRDefault="00B56854" w:rsidP="00E512CD">
            <w:pPr>
              <w:widowControl w:val="0"/>
              <w:adjustRightInd w:val="0"/>
              <w:ind w:left="360"/>
              <w:jc w:val="both"/>
            </w:pPr>
            <w:r w:rsidRPr="003B0AF9">
              <w:t>6.</w:t>
            </w:r>
          </w:p>
        </w:tc>
        <w:tc>
          <w:tcPr>
            <w:tcW w:w="4191" w:type="dxa"/>
          </w:tcPr>
          <w:p w:rsidR="00B56854" w:rsidRPr="003B0AF9" w:rsidRDefault="00B56854" w:rsidP="00E512CD">
            <w:pPr>
              <w:widowControl w:val="0"/>
            </w:pPr>
            <w:r w:rsidRPr="003B0AF9">
              <w:t xml:space="preserve">Обеспечение применения предусмотренных законодательством мер юридической ответственности в каждом случае несоблюдения </w:t>
            </w:r>
            <w:r w:rsidRPr="003B0AF9">
              <w:lastRenderedPageBreak/>
              <w:t>запретов, ограничений и требований, установленных в целях противодействия коррупции. Освещение информации о фактах нарушений и принятых мерах ответственности</w:t>
            </w:r>
          </w:p>
        </w:tc>
        <w:tc>
          <w:tcPr>
            <w:tcW w:w="3323" w:type="dxa"/>
          </w:tcPr>
          <w:p w:rsidR="00B56854" w:rsidRPr="003B0AF9" w:rsidRDefault="00B56854" w:rsidP="00E512CD">
            <w:pPr>
              <w:widowControl w:val="0"/>
              <w:jc w:val="center"/>
            </w:pPr>
            <w:r w:rsidRPr="003B0AF9">
              <w:lastRenderedPageBreak/>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vAlign w:val="center"/>
          </w:tcPr>
          <w:p w:rsidR="00B56854" w:rsidRPr="003B0AF9" w:rsidRDefault="00B56854" w:rsidP="00E512CD">
            <w:pPr>
              <w:widowControl w:val="0"/>
              <w:jc w:val="center"/>
            </w:pP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7.</w:t>
            </w:r>
          </w:p>
        </w:tc>
        <w:tc>
          <w:tcPr>
            <w:tcW w:w="4191" w:type="dxa"/>
          </w:tcPr>
          <w:p w:rsidR="00B56854" w:rsidRDefault="00B56854" w:rsidP="00E512CD">
            <w:pPr>
              <w:widowControl w:val="0"/>
            </w:pPr>
            <w:proofErr w:type="gramStart"/>
            <w:r w:rsidRPr="003B0AF9">
              <w:t xml:space="preserve">Принятие мер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3B0AF9">
              <w:t>коронавирусной</w:t>
            </w:r>
            <w:proofErr w:type="spellEnd"/>
            <w:r w:rsidRPr="003B0AF9">
              <w:t xml:space="preserve"> инфекции (COVID-2019), а также на реализацию национальных проектов, предусмотренных </w:t>
            </w:r>
            <w:hyperlink r:id="rId10" w:history="1">
              <w:r w:rsidRPr="003B0AF9">
                <w:t>Указом</w:t>
              </w:r>
            </w:hyperlink>
            <w:r w:rsidRPr="003B0AF9">
              <w:t xml:space="preserve"> Президента Российской Федерации от 7 мая 2018 года № 204 "О национальных целях и стратегических задачах развития Российской Федерации на период 2024 года", обратив особое внимание на выявление</w:t>
            </w:r>
            <w:proofErr w:type="gramEnd"/>
            <w:r w:rsidRPr="003B0AF9">
              <w:t xml:space="preserve">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Администрации сельского поселения</w:t>
            </w:r>
          </w:p>
          <w:p w:rsidR="00B56854" w:rsidRPr="003B0AF9" w:rsidRDefault="00B56854" w:rsidP="00E512CD">
            <w:pPr>
              <w:widowControl w:val="0"/>
            </w:pPr>
          </w:p>
        </w:tc>
        <w:tc>
          <w:tcPr>
            <w:tcW w:w="3323" w:type="dxa"/>
          </w:tcPr>
          <w:p w:rsidR="00B56854" w:rsidRPr="003B0AF9" w:rsidRDefault="00B56854" w:rsidP="00E512CD">
            <w:pPr>
              <w:widowControl w:val="0"/>
              <w:jc w:val="center"/>
            </w:pPr>
            <w:r w:rsidRPr="003B0AF9">
              <w:t xml:space="preserve">Финансовое управление и отдел по экономическому развитию и предпринимательству Администрации МР Янаульский район РБ </w:t>
            </w:r>
          </w:p>
          <w:p w:rsidR="00B56854" w:rsidRPr="003B0AF9" w:rsidRDefault="00B56854" w:rsidP="00E512CD">
            <w:pPr>
              <w:widowControl w:val="0"/>
              <w:jc w:val="center"/>
            </w:pPr>
            <w:r w:rsidRPr="003B0AF9">
              <w:t>( по согласованию)</w:t>
            </w:r>
          </w:p>
        </w:tc>
        <w:tc>
          <w:tcPr>
            <w:tcW w:w="2268" w:type="dxa"/>
          </w:tcPr>
          <w:p w:rsidR="00B56854" w:rsidRPr="003B0AF9" w:rsidRDefault="00B56854" w:rsidP="00E512CD">
            <w:pPr>
              <w:widowControl w:val="0"/>
              <w:jc w:val="center"/>
            </w:pPr>
            <w:r w:rsidRPr="003B0AF9">
              <w:t>ежегодно до 1 марта текущего года, итоговый доклад до 15 ноября 2024 года</w:t>
            </w:r>
          </w:p>
        </w:tc>
        <w:tc>
          <w:tcPr>
            <w:tcW w:w="4678" w:type="dxa"/>
          </w:tcPr>
          <w:p w:rsidR="00B56854" w:rsidRPr="003B0AF9" w:rsidRDefault="00B56854" w:rsidP="00E512CD">
            <w:pPr>
              <w:widowControl w:val="0"/>
            </w:pPr>
            <w:r w:rsidRPr="003B0AF9">
              <w:t xml:space="preserve"> </w:t>
            </w:r>
          </w:p>
        </w:tc>
      </w:tr>
      <w:tr w:rsidR="00B56854" w:rsidRPr="003B0AF9" w:rsidTr="00E512CD">
        <w:tc>
          <w:tcPr>
            <w:tcW w:w="913" w:type="dxa"/>
          </w:tcPr>
          <w:p w:rsidR="00B56854" w:rsidRPr="003B0AF9" w:rsidRDefault="00B56854" w:rsidP="00E512CD">
            <w:pPr>
              <w:widowControl w:val="0"/>
              <w:adjustRightInd w:val="0"/>
              <w:ind w:left="360"/>
              <w:jc w:val="both"/>
            </w:pPr>
            <w:r w:rsidRPr="003B0AF9">
              <w:t>8.</w:t>
            </w:r>
          </w:p>
        </w:tc>
        <w:tc>
          <w:tcPr>
            <w:tcW w:w="4191" w:type="dxa"/>
          </w:tcPr>
          <w:p w:rsidR="00B56854" w:rsidRPr="003B0AF9" w:rsidRDefault="00B56854" w:rsidP="00E512CD">
            <w:pPr>
              <w:widowControl w:val="0"/>
            </w:pPr>
            <w:r w:rsidRPr="003B0AF9">
              <w:t xml:space="preserve">Проведение анализа сведений о доходах, расходах, об имуществе и обязательствах имущественного </w:t>
            </w:r>
            <w:r w:rsidRPr="003B0AF9">
              <w:lastRenderedPageBreak/>
              <w:t>характера, представленных муниципальными служащими</w:t>
            </w:r>
          </w:p>
        </w:tc>
        <w:tc>
          <w:tcPr>
            <w:tcW w:w="3323" w:type="dxa"/>
          </w:tcPr>
          <w:p w:rsidR="00B56854" w:rsidRPr="003B0AF9" w:rsidRDefault="00B56854" w:rsidP="00E512CD">
            <w:pPr>
              <w:widowControl w:val="0"/>
              <w:jc w:val="center"/>
            </w:pPr>
          </w:p>
          <w:p w:rsidR="00B56854" w:rsidRPr="003B0AF9" w:rsidRDefault="00B56854" w:rsidP="00E512CD">
            <w:pPr>
              <w:widowControl w:val="0"/>
              <w:jc w:val="center"/>
            </w:pPr>
            <w:r w:rsidRPr="003B0AF9">
              <w:t xml:space="preserve">Управляющий делами Администрации сельского </w:t>
            </w:r>
            <w:r w:rsidRPr="003B0AF9">
              <w:lastRenderedPageBreak/>
              <w:t>поселения Кисак-Каинский сельсовет</w:t>
            </w:r>
          </w:p>
        </w:tc>
        <w:tc>
          <w:tcPr>
            <w:tcW w:w="2268" w:type="dxa"/>
          </w:tcPr>
          <w:p w:rsidR="00B56854" w:rsidRPr="003B0AF9" w:rsidRDefault="00B56854" w:rsidP="00E512CD">
            <w:pPr>
              <w:widowControl w:val="0"/>
              <w:jc w:val="center"/>
            </w:pPr>
            <w:r w:rsidRPr="003B0AF9">
              <w:lastRenderedPageBreak/>
              <w:t xml:space="preserve">ежегодно в течение 4-х месяцев со дня окончания срока, </w:t>
            </w:r>
            <w:r w:rsidRPr="003B0AF9">
              <w:lastRenderedPageBreak/>
              <w:t>установленного для представления сведений о доходах, расходах, об имуществе и обязательствах имущественного характера</w:t>
            </w:r>
          </w:p>
        </w:tc>
        <w:tc>
          <w:tcPr>
            <w:tcW w:w="4678" w:type="dxa"/>
          </w:tcPr>
          <w:p w:rsidR="00B56854" w:rsidRPr="003B0AF9" w:rsidRDefault="00B56854" w:rsidP="00E512CD">
            <w:pPr>
              <w:widowControl w:val="0"/>
              <w:jc w:val="center"/>
            </w:pPr>
            <w:r w:rsidRPr="003B0AF9">
              <w:lastRenderedPageBreak/>
              <w:t xml:space="preserve">Доля проанализированных сведений о доходах, расходах, об имуществе и обязательствах имущественного характера, </w:t>
            </w:r>
            <w:r w:rsidRPr="003B0AF9">
              <w:lastRenderedPageBreak/>
              <w:t>представленных муниципальными служащими в период декларационной кампании от общего количества таких сведений:</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B56854">
            <w:pPr>
              <w:widowControl w:val="0"/>
              <w:numPr>
                <w:ilvl w:val="0"/>
                <w:numId w:val="37"/>
              </w:numPr>
              <w:autoSpaceDE w:val="0"/>
              <w:autoSpaceDN w:val="0"/>
              <w:ind w:left="0" w:firstLine="0"/>
              <w:jc w:val="center"/>
            </w:pPr>
            <w:r w:rsidRPr="003B0AF9">
              <w:t>- 100%;</w:t>
            </w:r>
          </w:p>
          <w:p w:rsidR="00B56854" w:rsidRPr="003B0AF9" w:rsidRDefault="00B56854" w:rsidP="00E512CD">
            <w:pPr>
              <w:widowControl w:val="0"/>
              <w:jc w:val="center"/>
            </w:pPr>
            <w:r w:rsidRPr="003B0AF9">
              <w:t>2025 - 100%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9.</w:t>
            </w:r>
          </w:p>
        </w:tc>
        <w:tc>
          <w:tcPr>
            <w:tcW w:w="4191" w:type="dxa"/>
          </w:tcPr>
          <w:p w:rsidR="00B56854" w:rsidRPr="003B0AF9" w:rsidRDefault="00B56854" w:rsidP="00E512CD">
            <w:pPr>
              <w:widowControl w:val="0"/>
            </w:pPr>
            <w:r w:rsidRPr="003B0AF9">
              <w:t xml:space="preserve">Проведение анализа сведений (в части, касающейся профилактики коррупционных правонарушений), представленных кандидатами на должности в Администрации сельского поселения </w:t>
            </w:r>
          </w:p>
        </w:tc>
        <w:tc>
          <w:tcPr>
            <w:tcW w:w="3323" w:type="dxa"/>
          </w:tcPr>
          <w:p w:rsidR="00B56854" w:rsidRPr="003B0AF9" w:rsidRDefault="00B56854" w:rsidP="00E512CD">
            <w:pPr>
              <w:widowControl w:val="0"/>
              <w:jc w:val="center"/>
            </w:pPr>
            <w:r w:rsidRPr="003B0AF9">
              <w:t>Управляющий делами Администрации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jc w:val="center"/>
            </w:pPr>
            <w:r w:rsidRPr="003B0AF9">
              <w:t>Доля проанализированных сведений (в части, касающейся профилактики коррупционных правонарушений), представленных кандидатами на должности в Администрации сельского поселения  от общего количества таких сведений:</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B56854">
            <w:pPr>
              <w:widowControl w:val="0"/>
              <w:numPr>
                <w:ilvl w:val="0"/>
                <w:numId w:val="30"/>
              </w:numPr>
              <w:autoSpaceDE w:val="0"/>
              <w:autoSpaceDN w:val="0"/>
              <w:ind w:left="0" w:firstLine="0"/>
              <w:jc w:val="center"/>
            </w:pPr>
            <w:r w:rsidRPr="003B0AF9">
              <w:t>- 100%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t>10.</w:t>
            </w:r>
          </w:p>
        </w:tc>
        <w:tc>
          <w:tcPr>
            <w:tcW w:w="4191" w:type="dxa"/>
          </w:tcPr>
          <w:p w:rsidR="00B56854" w:rsidRPr="003B0AF9" w:rsidRDefault="00B56854" w:rsidP="00E512CD">
            <w:pPr>
              <w:widowControl w:val="0"/>
            </w:pPr>
            <w:r w:rsidRPr="003B0AF9">
              <w:t>Проведение мониторинга участия лиц, замещающих муниципальные должности и должности муниципальной службы в управлении коммерческими и некоммерческими организациями</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раз в полугодие, итоговый доклад до 15 июля 2023 года</w:t>
            </w:r>
          </w:p>
        </w:tc>
        <w:tc>
          <w:tcPr>
            <w:tcW w:w="4678" w:type="dxa"/>
          </w:tcPr>
          <w:p w:rsidR="00B56854" w:rsidRPr="003B0AF9" w:rsidRDefault="00B56854" w:rsidP="00E512CD">
            <w:pPr>
              <w:widowControl w:val="0"/>
              <w:jc w:val="center"/>
            </w:pPr>
            <w:r w:rsidRPr="003B0AF9">
              <w:t>Количество выявленных нарушений по участию лицами, замещающими муниципальные должности и должности муниципальной службы, в управлении коммерческими и некоммерческими организациями:</w:t>
            </w:r>
          </w:p>
          <w:p w:rsidR="00B56854" w:rsidRPr="003B0AF9" w:rsidRDefault="00B56854" w:rsidP="00E512CD">
            <w:pPr>
              <w:widowControl w:val="0"/>
              <w:ind w:left="17" w:hanging="17"/>
              <w:jc w:val="center"/>
            </w:pPr>
            <w:r w:rsidRPr="003B0AF9">
              <w:t>2022 - 0;</w:t>
            </w:r>
          </w:p>
          <w:p w:rsidR="00B56854" w:rsidRPr="003B0AF9" w:rsidRDefault="00B56854" w:rsidP="00E512CD">
            <w:pPr>
              <w:widowControl w:val="0"/>
              <w:ind w:left="17" w:hanging="17"/>
              <w:jc w:val="center"/>
            </w:pPr>
            <w:r w:rsidRPr="003B0AF9">
              <w:t>2023 - 0;</w:t>
            </w:r>
          </w:p>
          <w:p w:rsidR="00B56854" w:rsidRPr="003B0AF9" w:rsidRDefault="00B56854" w:rsidP="00E512CD">
            <w:pPr>
              <w:widowControl w:val="0"/>
              <w:ind w:left="17" w:hanging="17"/>
              <w:jc w:val="center"/>
            </w:pPr>
            <w:r w:rsidRPr="003B0AF9">
              <w:t>2024 - 0;</w:t>
            </w:r>
          </w:p>
          <w:p w:rsidR="00B56854" w:rsidRPr="003B0AF9" w:rsidRDefault="00B56854" w:rsidP="00B56854">
            <w:pPr>
              <w:widowControl w:val="0"/>
              <w:numPr>
                <w:ilvl w:val="0"/>
                <w:numId w:val="31"/>
              </w:numPr>
              <w:autoSpaceDE w:val="0"/>
              <w:autoSpaceDN w:val="0"/>
              <w:ind w:left="17" w:hanging="17"/>
              <w:jc w:val="center"/>
            </w:pPr>
            <w:r w:rsidRPr="003B0AF9">
              <w:t>- 0</w:t>
            </w:r>
          </w:p>
        </w:tc>
      </w:tr>
      <w:tr w:rsidR="00B56854" w:rsidRPr="003B0AF9" w:rsidTr="00E512CD">
        <w:tc>
          <w:tcPr>
            <w:tcW w:w="913" w:type="dxa"/>
          </w:tcPr>
          <w:p w:rsidR="00B56854" w:rsidRPr="003B0AF9" w:rsidRDefault="00B56854" w:rsidP="00E512CD">
            <w:pPr>
              <w:widowControl w:val="0"/>
              <w:adjustRightInd w:val="0"/>
              <w:ind w:left="360"/>
              <w:jc w:val="both"/>
            </w:pPr>
            <w:r w:rsidRPr="003B0AF9">
              <w:t>11.</w:t>
            </w:r>
          </w:p>
        </w:tc>
        <w:tc>
          <w:tcPr>
            <w:tcW w:w="4191" w:type="dxa"/>
          </w:tcPr>
          <w:p w:rsidR="00B56854" w:rsidRPr="003B0AF9" w:rsidRDefault="00B56854" w:rsidP="00E512CD">
            <w:pPr>
              <w:widowControl w:val="0"/>
            </w:pPr>
            <w:r w:rsidRPr="003B0AF9">
              <w:t xml:space="preserve">Актуализация сведений, содержащихся в анкетах, представляемых при назначении лиц, замещающих должности муниципальной службы, об </w:t>
            </w:r>
            <w:r w:rsidRPr="003B0AF9">
              <w:lastRenderedPageBreak/>
              <w:t>их родственниках и свойственниках в целях выявления возможного конфликта интересов</w:t>
            </w:r>
          </w:p>
        </w:tc>
        <w:tc>
          <w:tcPr>
            <w:tcW w:w="3323" w:type="dxa"/>
          </w:tcPr>
          <w:p w:rsidR="00B56854" w:rsidRPr="003B0AF9" w:rsidRDefault="00B56854" w:rsidP="00E512CD">
            <w:pPr>
              <w:widowControl w:val="0"/>
              <w:jc w:val="center"/>
            </w:pPr>
            <w:r w:rsidRPr="003B0AF9">
              <w:lastRenderedPageBreak/>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 мере необходимости</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12.</w:t>
            </w:r>
          </w:p>
        </w:tc>
        <w:tc>
          <w:tcPr>
            <w:tcW w:w="4191" w:type="dxa"/>
          </w:tcPr>
          <w:p w:rsidR="00B56854" w:rsidRPr="003B0AF9" w:rsidRDefault="00B56854" w:rsidP="00E512CD">
            <w:pPr>
              <w:widowControl w:val="0"/>
            </w:pPr>
            <w:proofErr w:type="gramStart"/>
            <w:r w:rsidRPr="003B0AF9">
              <w:t>Обеспечение своевременного направления в Аппарат Правительства Республики Башкортостан и полноты сведений о применении к лицам, замещающим муниципальные должности, должности муниципальной службы, взыскания в виде увольнения (освобождения от должности, досрочного прекращения полномочий) в связи с утратой доверия за совершение коррупционного правонарушения для включения в реестр лиц, уволенных в связи с утратой доверия</w:t>
            </w:r>
            <w:proofErr w:type="gramEnd"/>
          </w:p>
        </w:tc>
        <w:tc>
          <w:tcPr>
            <w:tcW w:w="3323" w:type="dxa"/>
          </w:tcPr>
          <w:p w:rsidR="00B56854" w:rsidRPr="003B0AF9" w:rsidRDefault="00B56854" w:rsidP="00E512CD">
            <w:pPr>
              <w:widowControl w:val="0"/>
              <w:jc w:val="center"/>
            </w:pPr>
            <w:r w:rsidRPr="003B0AF9">
              <w:t xml:space="preserve">Администрация сельского поселения Кисак-Каинский сельсовет </w:t>
            </w:r>
          </w:p>
          <w:p w:rsidR="00B56854" w:rsidRPr="003B0AF9" w:rsidRDefault="00B56854" w:rsidP="00E512CD">
            <w:pPr>
              <w:widowControl w:val="0"/>
              <w:jc w:val="center"/>
            </w:pP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jc w:val="center"/>
            </w:pPr>
            <w:r w:rsidRPr="003B0AF9">
              <w:t>Количество нарушений срока направления в Аппарат Правительства Республики Башкортостан сведений о применении к лицам, замещающим муниципальные должности, должности муниципальной службы, взыскания в виде увольнения (освобождения от должности, досрочного прекращения полномочий) в связи с утратой доверия за совершение коррупционного правонарушения для включения в реестр лиц, уволенных в связи с утратой доверия:</w:t>
            </w:r>
          </w:p>
          <w:p w:rsidR="00B56854" w:rsidRPr="003B0AF9" w:rsidRDefault="00B56854" w:rsidP="00E512CD">
            <w:pPr>
              <w:widowControl w:val="0"/>
              <w:jc w:val="center"/>
            </w:pPr>
            <w:r w:rsidRPr="003B0AF9">
              <w:t>2022 - 0;</w:t>
            </w:r>
          </w:p>
          <w:p w:rsidR="00B56854" w:rsidRPr="003B0AF9" w:rsidRDefault="00B56854" w:rsidP="00E512CD">
            <w:pPr>
              <w:widowControl w:val="0"/>
              <w:jc w:val="center"/>
            </w:pPr>
            <w:r w:rsidRPr="003B0AF9">
              <w:t>2023 - 0;</w:t>
            </w:r>
          </w:p>
          <w:p w:rsidR="00B56854" w:rsidRPr="003B0AF9" w:rsidRDefault="00B56854" w:rsidP="00E512CD">
            <w:pPr>
              <w:widowControl w:val="0"/>
              <w:jc w:val="center"/>
            </w:pPr>
            <w:r w:rsidRPr="003B0AF9">
              <w:t>2024 - 0;</w:t>
            </w:r>
          </w:p>
          <w:p w:rsidR="00B56854" w:rsidRPr="003B0AF9" w:rsidRDefault="00B56854" w:rsidP="00B56854">
            <w:pPr>
              <w:widowControl w:val="0"/>
              <w:numPr>
                <w:ilvl w:val="0"/>
                <w:numId w:val="32"/>
              </w:numPr>
              <w:autoSpaceDE w:val="0"/>
              <w:autoSpaceDN w:val="0"/>
              <w:ind w:left="0" w:firstLine="0"/>
              <w:jc w:val="center"/>
            </w:pPr>
            <w:r w:rsidRPr="003B0AF9">
              <w:t>- 0</w:t>
            </w:r>
          </w:p>
        </w:tc>
      </w:tr>
      <w:tr w:rsidR="00B56854" w:rsidRPr="003B0AF9" w:rsidTr="00E512CD">
        <w:tc>
          <w:tcPr>
            <w:tcW w:w="913" w:type="dxa"/>
          </w:tcPr>
          <w:p w:rsidR="00B56854" w:rsidRPr="003B0AF9" w:rsidRDefault="00B56854" w:rsidP="00E512CD">
            <w:pPr>
              <w:widowControl w:val="0"/>
              <w:adjustRightInd w:val="0"/>
              <w:ind w:left="360"/>
              <w:jc w:val="both"/>
            </w:pPr>
            <w:r w:rsidRPr="003B0AF9">
              <w:t>13.</w:t>
            </w:r>
          </w:p>
        </w:tc>
        <w:tc>
          <w:tcPr>
            <w:tcW w:w="4191" w:type="dxa"/>
          </w:tcPr>
          <w:p w:rsidR="00B56854" w:rsidRPr="003B0AF9" w:rsidRDefault="00B56854" w:rsidP="00E512CD">
            <w:pPr>
              <w:widowControl w:val="0"/>
            </w:pPr>
            <w:r w:rsidRPr="003B0AF9">
              <w:t xml:space="preserve">Обеспечить 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3B0AF9">
              <w:t>обучение</w:t>
            </w:r>
            <w:proofErr w:type="gramEnd"/>
            <w:r w:rsidRPr="003B0AF9">
              <w:t xml:space="preserve"> по дополнительным профессиональным программам в области противодействия коррупции</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ежегодно</w:t>
            </w:r>
          </w:p>
        </w:tc>
        <w:tc>
          <w:tcPr>
            <w:tcW w:w="4678" w:type="dxa"/>
          </w:tcPr>
          <w:p w:rsidR="00B56854" w:rsidRPr="003B0AF9" w:rsidRDefault="00B56854" w:rsidP="00E512CD">
            <w:pPr>
              <w:widowControl w:val="0"/>
              <w:jc w:val="center"/>
            </w:pPr>
            <w:r w:rsidRPr="003B0AF9">
              <w:t>Доля количества муниципальных служащих, в должностные обязанности которых входит участие в противодействии коррупции, прошедших обучение в области противодействия коррупции, от общего количества указанных лиц, запланированных к обучению:</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B56854">
            <w:pPr>
              <w:widowControl w:val="0"/>
              <w:numPr>
                <w:ilvl w:val="0"/>
                <w:numId w:val="33"/>
              </w:numPr>
              <w:autoSpaceDE w:val="0"/>
              <w:autoSpaceDN w:val="0"/>
              <w:ind w:left="0" w:firstLine="0"/>
              <w:jc w:val="center"/>
            </w:pPr>
            <w:r w:rsidRPr="003B0AF9">
              <w:t>- 100%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t>14.</w:t>
            </w:r>
          </w:p>
        </w:tc>
        <w:tc>
          <w:tcPr>
            <w:tcW w:w="4191" w:type="dxa"/>
          </w:tcPr>
          <w:p w:rsidR="00B56854" w:rsidRPr="003B0AF9" w:rsidRDefault="00B56854" w:rsidP="00E512CD">
            <w:pPr>
              <w:widowControl w:val="0"/>
            </w:pPr>
            <w:r w:rsidRPr="003B0AF9">
              <w:t xml:space="preserve">Обеспечение участия лиц, впервые поступивших на муниципальную </w:t>
            </w:r>
            <w:r w:rsidRPr="003B0AF9">
              <w:lastRenderedPageBreak/>
              <w:t>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3323" w:type="dxa"/>
          </w:tcPr>
          <w:p w:rsidR="00B56854" w:rsidRPr="003B0AF9" w:rsidRDefault="00B56854" w:rsidP="00E512CD">
            <w:pPr>
              <w:widowControl w:val="0"/>
              <w:jc w:val="center"/>
            </w:pPr>
          </w:p>
          <w:p w:rsidR="00B56854" w:rsidRPr="003B0AF9" w:rsidRDefault="00B56854" w:rsidP="00E512CD">
            <w:pPr>
              <w:widowControl w:val="0"/>
              <w:jc w:val="center"/>
            </w:pPr>
            <w:r w:rsidRPr="003B0AF9">
              <w:t xml:space="preserve"> Администрация сельского </w:t>
            </w:r>
            <w:r w:rsidRPr="003B0AF9">
              <w:lastRenderedPageBreak/>
              <w:t>поселения Кисак-Каинский сельсовет</w:t>
            </w:r>
          </w:p>
        </w:tc>
        <w:tc>
          <w:tcPr>
            <w:tcW w:w="2268" w:type="dxa"/>
          </w:tcPr>
          <w:p w:rsidR="00B56854" w:rsidRPr="003B0AF9" w:rsidRDefault="00B56854" w:rsidP="00E512CD">
            <w:pPr>
              <w:widowControl w:val="0"/>
              <w:jc w:val="center"/>
            </w:pPr>
            <w:r w:rsidRPr="003B0AF9">
              <w:lastRenderedPageBreak/>
              <w:t xml:space="preserve">не позднее одного года со дня </w:t>
            </w:r>
            <w:r w:rsidRPr="003B0AF9">
              <w:lastRenderedPageBreak/>
              <w:t>поступления на службу</w:t>
            </w:r>
          </w:p>
        </w:tc>
        <w:tc>
          <w:tcPr>
            <w:tcW w:w="4678" w:type="dxa"/>
          </w:tcPr>
          <w:p w:rsidR="00B56854" w:rsidRPr="003B0AF9" w:rsidRDefault="00B56854" w:rsidP="00E512CD">
            <w:pPr>
              <w:widowControl w:val="0"/>
              <w:jc w:val="center"/>
            </w:pPr>
            <w:r w:rsidRPr="003B0AF9">
              <w:lastRenderedPageBreak/>
              <w:t xml:space="preserve">Доля лиц, впервые поступивших на муниципальную службу и замещающих </w:t>
            </w:r>
            <w:r w:rsidRPr="003B0AF9">
              <w:lastRenderedPageBreak/>
              <w:t>должности, связанные с соблюдением антикоррупционных стандартов, прошедших обучение в области противодействия коррупции, от общего количества указанных лиц, запланированных к обучению:</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B56854">
            <w:pPr>
              <w:widowControl w:val="0"/>
              <w:numPr>
                <w:ilvl w:val="0"/>
                <w:numId w:val="34"/>
              </w:numPr>
              <w:autoSpaceDE w:val="0"/>
              <w:autoSpaceDN w:val="0"/>
              <w:ind w:left="0" w:firstLine="0"/>
              <w:jc w:val="center"/>
            </w:pPr>
            <w:r w:rsidRPr="003B0AF9">
              <w:t>- 100%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15.</w:t>
            </w:r>
          </w:p>
        </w:tc>
        <w:tc>
          <w:tcPr>
            <w:tcW w:w="4191" w:type="dxa"/>
          </w:tcPr>
          <w:p w:rsidR="00B56854" w:rsidRPr="003B0AF9" w:rsidRDefault="00B56854" w:rsidP="00E512CD">
            <w:pPr>
              <w:widowControl w:val="0"/>
            </w:pPr>
            <w:r w:rsidRPr="003B0AF9">
              <w:t xml:space="preserve">Обеспечение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3B0AF9">
              <w:t>обучение</w:t>
            </w:r>
            <w:proofErr w:type="gramEnd"/>
            <w:r w:rsidRPr="003B0AF9">
              <w:t xml:space="preserve"> по дополнительным профессиональным программам в области противодействия коррупции</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 мере необходимости</w:t>
            </w:r>
          </w:p>
        </w:tc>
        <w:tc>
          <w:tcPr>
            <w:tcW w:w="4678" w:type="dxa"/>
          </w:tcPr>
          <w:p w:rsidR="00B56854" w:rsidRPr="003B0AF9" w:rsidRDefault="00B56854" w:rsidP="00E512CD">
            <w:pPr>
              <w:widowControl w:val="0"/>
              <w:jc w:val="center"/>
            </w:pPr>
            <w:r w:rsidRPr="003B0AF9">
              <w:t xml:space="preserve">Доля количества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прошедших обучение в области противодействия коррупции, от общего количества указанных лиц, запланированных к обучению в соответствующий период: </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B56854">
            <w:pPr>
              <w:widowControl w:val="0"/>
              <w:numPr>
                <w:ilvl w:val="0"/>
                <w:numId w:val="35"/>
              </w:numPr>
              <w:autoSpaceDE w:val="0"/>
              <w:autoSpaceDN w:val="0"/>
              <w:ind w:left="0" w:firstLine="0"/>
              <w:jc w:val="center"/>
            </w:pPr>
            <w:r w:rsidRPr="003B0AF9">
              <w:t>- 100%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t>16.</w:t>
            </w:r>
          </w:p>
        </w:tc>
        <w:tc>
          <w:tcPr>
            <w:tcW w:w="4191" w:type="dxa"/>
          </w:tcPr>
          <w:p w:rsidR="00B56854" w:rsidRPr="003B0AF9" w:rsidRDefault="00B56854" w:rsidP="00E512CD">
            <w:pPr>
              <w:widowControl w:val="0"/>
            </w:pPr>
            <w:r w:rsidRPr="003B0AF9">
              <w:t xml:space="preserve">Представление в Управление Главы Республики Башкортостан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w:t>
            </w:r>
            <w:r w:rsidRPr="003B0AF9">
              <w:lastRenderedPageBreak/>
              <w:t>противодействию коррупции посредством единой системы мониторинга антикоррупционной работы (АИС "Мониторинг")</w:t>
            </w:r>
          </w:p>
        </w:tc>
        <w:tc>
          <w:tcPr>
            <w:tcW w:w="3323" w:type="dxa"/>
          </w:tcPr>
          <w:p w:rsidR="00B56854" w:rsidRPr="003B0AF9" w:rsidRDefault="00B56854" w:rsidP="00E512CD">
            <w:pPr>
              <w:widowControl w:val="0"/>
              <w:jc w:val="center"/>
            </w:pPr>
            <w:r w:rsidRPr="003B0AF9">
              <w:lastRenderedPageBreak/>
              <w:t>Отдел муниципальной службы, кадровой работы и по противодействию коррупции</w:t>
            </w:r>
          </w:p>
          <w:p w:rsidR="00B56854" w:rsidRPr="003B0AF9" w:rsidRDefault="00B56854" w:rsidP="00E512CD">
            <w:pPr>
              <w:widowControl w:val="0"/>
              <w:jc w:val="center"/>
            </w:pPr>
            <w:r w:rsidRPr="003B0AF9">
              <w:t xml:space="preserve">Администрации МР Янаульский РБ </w:t>
            </w:r>
          </w:p>
          <w:p w:rsidR="00B56854" w:rsidRPr="003B0AF9" w:rsidRDefault="00B56854" w:rsidP="00E512CD">
            <w:pPr>
              <w:widowControl w:val="0"/>
              <w:jc w:val="center"/>
            </w:pPr>
            <w:r w:rsidRPr="003B0AF9">
              <w:t>(по согласованию)</w:t>
            </w:r>
          </w:p>
          <w:p w:rsidR="00B56854" w:rsidRPr="003B0AF9" w:rsidRDefault="00B56854" w:rsidP="00E512CD">
            <w:pPr>
              <w:widowControl w:val="0"/>
              <w:jc w:val="center"/>
            </w:pPr>
            <w:r w:rsidRPr="003B0AF9">
              <w:t xml:space="preserve"> </w:t>
            </w:r>
          </w:p>
        </w:tc>
        <w:tc>
          <w:tcPr>
            <w:tcW w:w="2268" w:type="dxa"/>
          </w:tcPr>
          <w:p w:rsidR="00B56854" w:rsidRPr="003B0AF9" w:rsidRDefault="00B56854" w:rsidP="00E512CD">
            <w:pPr>
              <w:widowControl w:val="0"/>
              <w:jc w:val="center"/>
            </w:pPr>
            <w:r w:rsidRPr="003B0AF9">
              <w:t>ежеквартально</w:t>
            </w:r>
          </w:p>
        </w:tc>
        <w:tc>
          <w:tcPr>
            <w:tcW w:w="4678" w:type="dxa"/>
          </w:tcPr>
          <w:p w:rsidR="00B56854" w:rsidRPr="003B0AF9" w:rsidRDefault="00B56854" w:rsidP="00E512CD">
            <w:pPr>
              <w:widowControl w:val="0"/>
              <w:jc w:val="center"/>
            </w:pPr>
            <w:r w:rsidRPr="003B0AF9">
              <w:t xml:space="preserve">Доля органов местного самоуправления муниципального района Янаульский район Республики Башкортостан своевременно представивших сведений мониторинга хода реализации мероприятий по противодействию коррупции посредством единой системы мониторинга антикоррупционной работы (АИС "Мониторинг") от общего количества </w:t>
            </w:r>
            <w:r w:rsidRPr="003B0AF9">
              <w:lastRenderedPageBreak/>
              <w:t xml:space="preserve">органов местного самоуправления муниципального района Янаульский район Республики Башкортостан: </w:t>
            </w:r>
          </w:p>
          <w:p w:rsidR="00B56854" w:rsidRPr="003B0AF9" w:rsidRDefault="00B56854" w:rsidP="00E512CD">
            <w:pPr>
              <w:widowControl w:val="0"/>
              <w:jc w:val="center"/>
            </w:pPr>
            <w:r w:rsidRPr="003B0AF9">
              <w:t>2022 - 100%;</w:t>
            </w:r>
          </w:p>
          <w:p w:rsidR="00B56854" w:rsidRPr="003B0AF9" w:rsidRDefault="00B56854" w:rsidP="00E512CD">
            <w:pPr>
              <w:widowControl w:val="0"/>
              <w:jc w:val="center"/>
            </w:pPr>
            <w:r w:rsidRPr="003B0AF9">
              <w:t>2023 - 100%;</w:t>
            </w:r>
          </w:p>
          <w:p w:rsidR="00B56854" w:rsidRPr="003B0AF9" w:rsidRDefault="00B56854" w:rsidP="00E512CD">
            <w:pPr>
              <w:widowControl w:val="0"/>
              <w:jc w:val="center"/>
            </w:pPr>
            <w:r w:rsidRPr="003B0AF9">
              <w:t>2024 - 100%;</w:t>
            </w:r>
          </w:p>
          <w:p w:rsidR="00B56854" w:rsidRPr="003B0AF9" w:rsidRDefault="00B56854" w:rsidP="00B56854">
            <w:pPr>
              <w:widowControl w:val="0"/>
              <w:numPr>
                <w:ilvl w:val="0"/>
                <w:numId w:val="36"/>
              </w:numPr>
              <w:autoSpaceDE w:val="0"/>
              <w:autoSpaceDN w:val="0"/>
              <w:ind w:left="0" w:firstLine="0"/>
              <w:jc w:val="center"/>
            </w:pPr>
            <w:r w:rsidRPr="003B0AF9">
              <w:t>- 100%</w:t>
            </w: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17.</w:t>
            </w:r>
          </w:p>
        </w:tc>
        <w:tc>
          <w:tcPr>
            <w:tcW w:w="4191" w:type="dxa"/>
          </w:tcPr>
          <w:p w:rsidR="00B56854" w:rsidRPr="003B0AF9" w:rsidRDefault="00B56854" w:rsidP="00E512CD">
            <w:pPr>
              <w:widowControl w:val="0"/>
            </w:pPr>
            <w:r w:rsidRPr="003B0AF9">
              <w:t>Направление копий актов прокурорского реагирования о нарушениях антикоррупционного законодательства и ответов на них в Управление Главы Республики Башкортостан по противодействию коррупции Аппарата межведомственного Совета общественной безопасности РБ</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18.</w:t>
            </w:r>
          </w:p>
        </w:tc>
        <w:tc>
          <w:tcPr>
            <w:tcW w:w="4191" w:type="dxa"/>
          </w:tcPr>
          <w:p w:rsidR="00B56854" w:rsidRPr="003B0AF9" w:rsidRDefault="00B56854" w:rsidP="00E512CD">
            <w:pPr>
              <w:widowControl w:val="0"/>
            </w:pPr>
            <w:r w:rsidRPr="003B0AF9">
              <w:t xml:space="preserve">Рассмотрение не реже одного раза в квартал вопросов правоприменительной </w:t>
            </w:r>
            <w:proofErr w:type="gramStart"/>
            <w:r w:rsidRPr="003B0AF9">
              <w:t>практики</w:t>
            </w:r>
            <w:proofErr w:type="gramEnd"/>
            <w:r w:rsidRPr="003B0AF9">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ежеквартально</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19.</w:t>
            </w:r>
          </w:p>
        </w:tc>
        <w:tc>
          <w:tcPr>
            <w:tcW w:w="4191" w:type="dxa"/>
          </w:tcPr>
          <w:p w:rsidR="00B56854" w:rsidRPr="003B0AF9" w:rsidRDefault="00B56854" w:rsidP="00E512CD">
            <w:pPr>
              <w:widowControl w:val="0"/>
            </w:pPr>
            <w:r w:rsidRPr="003B0AF9">
              <w:t xml:space="preserve">Проведение мониторинга коррупционных проявлений посредством анализа жалоб и </w:t>
            </w:r>
            <w:r w:rsidRPr="003B0AF9">
              <w:lastRenderedPageBreak/>
              <w:t>обращений граждан и организаций, а также публикаций в СМИ и социальных сетях, своевременное их рассмотрение и принятие мер по указанным фактам</w:t>
            </w:r>
          </w:p>
        </w:tc>
        <w:tc>
          <w:tcPr>
            <w:tcW w:w="3323" w:type="dxa"/>
          </w:tcPr>
          <w:p w:rsidR="00B56854" w:rsidRPr="003B0AF9" w:rsidRDefault="00B56854" w:rsidP="00E512CD">
            <w:pPr>
              <w:widowControl w:val="0"/>
              <w:jc w:val="center"/>
            </w:pPr>
            <w:r w:rsidRPr="003B0AF9">
              <w:lastRenderedPageBreak/>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 отчетный срок до 1 ноября 2023 года</w:t>
            </w:r>
          </w:p>
        </w:tc>
        <w:tc>
          <w:tcPr>
            <w:tcW w:w="4678" w:type="dxa"/>
          </w:tcPr>
          <w:p w:rsidR="00B56854" w:rsidRPr="003B0AF9" w:rsidRDefault="00B56854" w:rsidP="00E512CD">
            <w:pPr>
              <w:widowControl w:val="0"/>
              <w:jc w:val="center"/>
            </w:pP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20.</w:t>
            </w:r>
          </w:p>
        </w:tc>
        <w:tc>
          <w:tcPr>
            <w:tcW w:w="4191" w:type="dxa"/>
          </w:tcPr>
          <w:p w:rsidR="00B56854" w:rsidRPr="003B0AF9" w:rsidRDefault="00B56854" w:rsidP="00E512CD">
            <w:pPr>
              <w:widowControl w:val="0"/>
            </w:pPr>
            <w:r w:rsidRPr="003B0AF9">
              <w:t>Проведение сельским поселением  в средствах массовой информации (телевидение, журналы, газеты), в социальных сетях, на официальных сайтах выступлений по антикоррупционной тематике</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не менее 2 выступлений в год</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21.</w:t>
            </w:r>
          </w:p>
        </w:tc>
        <w:tc>
          <w:tcPr>
            <w:tcW w:w="4191" w:type="dxa"/>
          </w:tcPr>
          <w:p w:rsidR="00B56854" w:rsidRPr="003B0AF9" w:rsidRDefault="00B56854" w:rsidP="00E512CD">
            <w:pPr>
              <w:widowControl w:val="0"/>
            </w:pPr>
            <w:r w:rsidRPr="003B0AF9">
              <w:t>Проведение мероприятий, посвященных Международному дню борьбы с коррупцией</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ежегодно</w:t>
            </w:r>
          </w:p>
          <w:p w:rsidR="00B56854" w:rsidRPr="003B0AF9" w:rsidRDefault="00B56854" w:rsidP="00E512CD">
            <w:pPr>
              <w:widowControl w:val="0"/>
              <w:jc w:val="center"/>
            </w:pPr>
            <w:r w:rsidRPr="003B0AF9">
              <w:t>в декабре</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22.</w:t>
            </w:r>
          </w:p>
        </w:tc>
        <w:tc>
          <w:tcPr>
            <w:tcW w:w="4191" w:type="dxa"/>
          </w:tcPr>
          <w:p w:rsidR="00B56854" w:rsidRPr="003B0AF9" w:rsidRDefault="00B56854" w:rsidP="00E512CD">
            <w:pPr>
              <w:widowControl w:val="0"/>
            </w:pPr>
            <w:r w:rsidRPr="003B0AF9">
              <w:t>Проведение на официальных сайтах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организациях, и эффективности принимаемых антикоррупционных мер</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ежегодно до 30 апреля</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23.</w:t>
            </w:r>
          </w:p>
        </w:tc>
        <w:tc>
          <w:tcPr>
            <w:tcW w:w="4191" w:type="dxa"/>
          </w:tcPr>
          <w:p w:rsidR="00B56854" w:rsidRPr="003B0AF9" w:rsidRDefault="00B56854" w:rsidP="00E512CD">
            <w:pPr>
              <w:widowControl w:val="0"/>
            </w:pPr>
            <w:r w:rsidRPr="003B0AF9">
              <w:t xml:space="preserve">Проведение анализа исполнения гражданами, замещавшими должности муниципальной службы, включенные в перечни, установленные нормативными правовыми актами Российской Федерации, и организациями обязанностей, предусмотренных </w:t>
            </w:r>
            <w:hyperlink r:id="rId11" w:history="1">
              <w:r w:rsidRPr="003B0AF9">
                <w:t>статьей 12</w:t>
              </w:r>
            </w:hyperlink>
            <w:r w:rsidRPr="003B0AF9">
              <w:t xml:space="preserve"> </w:t>
            </w:r>
            <w:r w:rsidRPr="003B0AF9">
              <w:lastRenderedPageBreak/>
              <w:t>Федерального закона "О противодействии коррупции". При выявлении нарушений - информирование органов прокуратуры</w:t>
            </w:r>
          </w:p>
        </w:tc>
        <w:tc>
          <w:tcPr>
            <w:tcW w:w="3323" w:type="dxa"/>
          </w:tcPr>
          <w:p w:rsidR="00B56854" w:rsidRPr="003B0AF9" w:rsidRDefault="00B56854" w:rsidP="00E512CD">
            <w:pPr>
              <w:widowControl w:val="0"/>
              <w:jc w:val="center"/>
            </w:pPr>
            <w:r w:rsidRPr="003B0AF9">
              <w:lastRenderedPageBreak/>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постоянно</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lastRenderedPageBreak/>
              <w:t>24.</w:t>
            </w:r>
          </w:p>
        </w:tc>
        <w:tc>
          <w:tcPr>
            <w:tcW w:w="4191" w:type="dxa"/>
          </w:tcPr>
          <w:p w:rsidR="00B56854" w:rsidRPr="003B0AF9" w:rsidRDefault="00B56854" w:rsidP="00E512CD">
            <w:pPr>
              <w:widowControl w:val="0"/>
            </w:pPr>
            <w:r w:rsidRPr="003B0AF9">
              <w:t xml:space="preserve">Проведение анализа на предмет </w:t>
            </w:r>
            <w:proofErr w:type="spellStart"/>
            <w:r w:rsidRPr="003B0AF9">
              <w:t>аффилированности</w:t>
            </w:r>
            <w:proofErr w:type="spellEnd"/>
            <w:r w:rsidRPr="003B0AF9">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 В случаях выявления признаков коррупционных проявлений организовать проведение проверок соблюдения требований о предотвращении конфликта интересов, а также информирование контрольных органов</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В каждом случае проведения закупочных процедур до момента определения победителя закупки</w:t>
            </w:r>
          </w:p>
        </w:tc>
        <w:tc>
          <w:tcPr>
            <w:tcW w:w="4678" w:type="dxa"/>
          </w:tcPr>
          <w:p w:rsidR="00B56854" w:rsidRPr="003B0AF9" w:rsidRDefault="00B56854" w:rsidP="00E512CD">
            <w:pPr>
              <w:widowControl w:val="0"/>
            </w:pPr>
          </w:p>
        </w:tc>
      </w:tr>
      <w:tr w:rsidR="00B56854" w:rsidRPr="003B0AF9" w:rsidTr="00E512CD">
        <w:tc>
          <w:tcPr>
            <w:tcW w:w="913" w:type="dxa"/>
          </w:tcPr>
          <w:p w:rsidR="00B56854" w:rsidRPr="003B0AF9" w:rsidRDefault="00B56854" w:rsidP="00E512CD">
            <w:pPr>
              <w:widowControl w:val="0"/>
              <w:adjustRightInd w:val="0"/>
              <w:ind w:left="360"/>
              <w:jc w:val="both"/>
            </w:pPr>
            <w:r w:rsidRPr="003B0AF9">
              <w:t>25.</w:t>
            </w:r>
          </w:p>
        </w:tc>
        <w:tc>
          <w:tcPr>
            <w:tcW w:w="4191" w:type="dxa"/>
          </w:tcPr>
          <w:p w:rsidR="00B56854" w:rsidRPr="003B0AF9" w:rsidRDefault="00B56854" w:rsidP="00E512CD">
            <w:pPr>
              <w:widowControl w:val="0"/>
            </w:pPr>
            <w:r w:rsidRPr="003B0AF9">
              <w:t>Проведение анализа практики использования сельским поселением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и проверки полученной информации и принимаемых мер реагирования</w:t>
            </w:r>
          </w:p>
        </w:tc>
        <w:tc>
          <w:tcPr>
            <w:tcW w:w="3323" w:type="dxa"/>
          </w:tcPr>
          <w:p w:rsidR="00B56854" w:rsidRPr="003B0AF9" w:rsidRDefault="00B56854" w:rsidP="00E512CD">
            <w:pPr>
              <w:widowControl w:val="0"/>
              <w:jc w:val="center"/>
            </w:pPr>
            <w:r w:rsidRPr="003B0AF9">
              <w:t>Администрация сельского поселения Кисак-Каинский сельсовет</w:t>
            </w:r>
          </w:p>
        </w:tc>
        <w:tc>
          <w:tcPr>
            <w:tcW w:w="2268" w:type="dxa"/>
          </w:tcPr>
          <w:p w:rsidR="00B56854" w:rsidRPr="003B0AF9" w:rsidRDefault="00B56854" w:rsidP="00E512CD">
            <w:pPr>
              <w:widowControl w:val="0"/>
              <w:jc w:val="center"/>
            </w:pPr>
            <w:r w:rsidRPr="003B0AF9">
              <w:t>ежегодно, итоговый доклад до 1 марта 2024 года</w:t>
            </w:r>
          </w:p>
        </w:tc>
        <w:tc>
          <w:tcPr>
            <w:tcW w:w="4678" w:type="dxa"/>
          </w:tcPr>
          <w:p w:rsidR="00B56854" w:rsidRPr="003B0AF9" w:rsidRDefault="00B56854" w:rsidP="00E512CD">
            <w:pPr>
              <w:widowControl w:val="0"/>
              <w:jc w:val="center"/>
            </w:pPr>
          </w:p>
        </w:tc>
      </w:tr>
    </w:tbl>
    <w:p w:rsidR="00B56854" w:rsidRPr="003B0AF9" w:rsidRDefault="00B56854" w:rsidP="00B56854">
      <w:pPr>
        <w:widowControl w:val="0"/>
        <w:adjustRightInd w:val="0"/>
      </w:pPr>
    </w:p>
    <w:p w:rsidR="00D52C89" w:rsidRPr="000F02D6" w:rsidRDefault="00D52C89" w:rsidP="00B56854">
      <w:pPr>
        <w:jc w:val="center"/>
        <w:rPr>
          <w:b/>
        </w:rPr>
      </w:pPr>
    </w:p>
    <w:sectPr w:rsidR="00D52C89" w:rsidRPr="000F02D6" w:rsidSect="00B56854">
      <w:headerReference w:type="even" r:id="rId12"/>
      <w:footerReference w:type="default" r:id="rId13"/>
      <w:pgSz w:w="16838" w:h="11906" w:orient="landscape"/>
      <w:pgMar w:top="85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98" w:rsidRDefault="00C65198" w:rsidP="00F8566B">
      <w:r>
        <w:separator/>
      </w:r>
    </w:p>
  </w:endnote>
  <w:endnote w:type="continuationSeparator" w:id="0">
    <w:p w:rsidR="00C65198" w:rsidRDefault="00C65198" w:rsidP="00F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F2" w:rsidRDefault="00C65198">
    <w:pPr>
      <w:pStyle w:val="ac"/>
      <w:jc w:val="center"/>
    </w:pPr>
  </w:p>
  <w:p w:rsidR="009C42F2" w:rsidRDefault="00C651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98" w:rsidRDefault="00C65198" w:rsidP="00F8566B">
      <w:r>
        <w:separator/>
      </w:r>
    </w:p>
  </w:footnote>
  <w:footnote w:type="continuationSeparator" w:id="0">
    <w:p w:rsidR="00C65198" w:rsidRDefault="00C65198" w:rsidP="00F8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F2" w:rsidRDefault="000846DD" w:rsidP="0064611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C42F2" w:rsidRDefault="00C651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44F09EF"/>
    <w:multiLevelType w:val="hybridMultilevel"/>
    <w:tmpl w:val="ADF41D44"/>
    <w:lvl w:ilvl="0" w:tplc="CFFA4ADE">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316EC"/>
    <w:multiLevelType w:val="singleLevel"/>
    <w:tmpl w:val="066800CC"/>
    <w:lvl w:ilvl="0">
      <w:start w:val="2"/>
      <w:numFmt w:val="decimalZero"/>
      <w:lvlText w:val="%1"/>
      <w:lvlJc w:val="left"/>
      <w:pPr>
        <w:tabs>
          <w:tab w:val="num" w:pos="360"/>
        </w:tabs>
        <w:ind w:left="360" w:hanging="360"/>
      </w:pPr>
      <w:rPr>
        <w:rFonts w:hint="default"/>
      </w:rPr>
    </w:lvl>
  </w:abstractNum>
  <w:abstractNum w:abstractNumId="4">
    <w:nsid w:val="06CA33A7"/>
    <w:multiLevelType w:val="multilevel"/>
    <w:tmpl w:val="B70E4A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7381BDA"/>
    <w:multiLevelType w:val="hybridMultilevel"/>
    <w:tmpl w:val="4D2C25CC"/>
    <w:lvl w:ilvl="0" w:tplc="9D38DA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7905789"/>
    <w:multiLevelType w:val="hybridMultilevel"/>
    <w:tmpl w:val="F7181500"/>
    <w:lvl w:ilvl="0" w:tplc="FFFFFFFF">
      <w:start w:val="8"/>
      <w:numFmt w:val="decimalZero"/>
      <w:pStyle w:val="9"/>
      <w:lvlText w:val="%1"/>
      <w:lvlJc w:val="left"/>
      <w:pPr>
        <w:tabs>
          <w:tab w:val="num" w:pos="1620"/>
        </w:tabs>
        <w:ind w:left="1620" w:hanging="12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7F852F4"/>
    <w:multiLevelType w:val="hybridMultilevel"/>
    <w:tmpl w:val="A7D4DE90"/>
    <w:lvl w:ilvl="0" w:tplc="035AD1D0">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2C2662"/>
    <w:multiLevelType w:val="hybridMultilevel"/>
    <w:tmpl w:val="991EA796"/>
    <w:lvl w:ilvl="0" w:tplc="552AC6DC">
      <w:start w:val="1"/>
      <w:numFmt w:val="decimalZero"/>
      <w:lvlText w:val="%1."/>
      <w:lvlJc w:val="left"/>
      <w:pPr>
        <w:ind w:left="1185" w:hanging="375"/>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09007BBF"/>
    <w:multiLevelType w:val="hybridMultilevel"/>
    <w:tmpl w:val="8E48D7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95061"/>
    <w:multiLevelType w:val="hybridMultilevel"/>
    <w:tmpl w:val="CE366DE8"/>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11C53"/>
    <w:multiLevelType w:val="hybridMultilevel"/>
    <w:tmpl w:val="858829E4"/>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7363D"/>
    <w:multiLevelType w:val="hybridMultilevel"/>
    <w:tmpl w:val="147AE0D2"/>
    <w:lvl w:ilvl="0" w:tplc="5F06C3E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E62E1E"/>
    <w:multiLevelType w:val="hybridMultilevel"/>
    <w:tmpl w:val="AC2CBE96"/>
    <w:lvl w:ilvl="0" w:tplc="FFFFFFFF">
      <w:start w:val="1"/>
      <w:numFmt w:val="decimalZero"/>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68127F"/>
    <w:multiLevelType w:val="hybridMultilevel"/>
    <w:tmpl w:val="6A82582E"/>
    <w:lvl w:ilvl="0" w:tplc="9806A9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03737"/>
    <w:multiLevelType w:val="hybridMultilevel"/>
    <w:tmpl w:val="124420A0"/>
    <w:lvl w:ilvl="0" w:tplc="E0BE9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5B55C1"/>
    <w:multiLevelType w:val="hybridMultilevel"/>
    <w:tmpl w:val="2474E60E"/>
    <w:lvl w:ilvl="0" w:tplc="950A3492">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65C4646"/>
    <w:multiLevelType w:val="hybridMultilevel"/>
    <w:tmpl w:val="B796682E"/>
    <w:lvl w:ilvl="0" w:tplc="227C60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575F45"/>
    <w:multiLevelType w:val="hybridMultilevel"/>
    <w:tmpl w:val="3B30F12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A32B3B"/>
    <w:multiLevelType w:val="hybridMultilevel"/>
    <w:tmpl w:val="BCBCF218"/>
    <w:lvl w:ilvl="0" w:tplc="C68436FC">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946EE"/>
    <w:multiLevelType w:val="hybridMultilevel"/>
    <w:tmpl w:val="55449144"/>
    <w:lvl w:ilvl="0" w:tplc="E998E99A">
      <w:start w:val="2"/>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D57FE1"/>
    <w:multiLevelType w:val="hybridMultilevel"/>
    <w:tmpl w:val="E3B069E8"/>
    <w:lvl w:ilvl="0" w:tplc="F9D26FB4">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0519C"/>
    <w:multiLevelType w:val="hybridMultilevel"/>
    <w:tmpl w:val="EE74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3E786F"/>
    <w:multiLevelType w:val="hybridMultilevel"/>
    <w:tmpl w:val="1BDAF330"/>
    <w:lvl w:ilvl="0" w:tplc="AC941654">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414C3DA1"/>
    <w:multiLevelType w:val="hybridMultilevel"/>
    <w:tmpl w:val="FDDEB3EA"/>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A0C2B"/>
    <w:multiLevelType w:val="hybridMultilevel"/>
    <w:tmpl w:val="100AC184"/>
    <w:lvl w:ilvl="0" w:tplc="48346110">
      <w:start w:val="1"/>
      <w:numFmt w:val="decimal"/>
      <w:lvlText w:val="%1."/>
      <w:lvlJc w:val="left"/>
      <w:pPr>
        <w:ind w:left="720" w:hanging="360"/>
      </w:pPr>
      <w:rPr>
        <w:rFonts w:hint="default"/>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752CB"/>
    <w:multiLevelType w:val="hybridMultilevel"/>
    <w:tmpl w:val="AECC4D4C"/>
    <w:lvl w:ilvl="0" w:tplc="FFFFFFFF">
      <w:start w:val="8"/>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5656468"/>
    <w:multiLevelType w:val="hybridMultilevel"/>
    <w:tmpl w:val="343EB0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8192A"/>
    <w:multiLevelType w:val="hybridMultilevel"/>
    <w:tmpl w:val="8084D51A"/>
    <w:lvl w:ilvl="0" w:tplc="B72A7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5E74DF"/>
    <w:multiLevelType w:val="hybridMultilevel"/>
    <w:tmpl w:val="805E147E"/>
    <w:lvl w:ilvl="0" w:tplc="4F3E7802">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16A95"/>
    <w:multiLevelType w:val="hybridMultilevel"/>
    <w:tmpl w:val="7D080D5C"/>
    <w:lvl w:ilvl="0" w:tplc="0419000F">
      <w:start w:val="1"/>
      <w:numFmt w:val="decimal"/>
      <w:lvlText w:val="%1."/>
      <w:lvlJc w:val="left"/>
      <w:pPr>
        <w:tabs>
          <w:tab w:val="num" w:pos="1472"/>
        </w:tabs>
        <w:ind w:left="1472" w:hanging="360"/>
      </w:pPr>
    </w:lvl>
    <w:lvl w:ilvl="1" w:tplc="04190019" w:tentative="1">
      <w:start w:val="1"/>
      <w:numFmt w:val="lowerLetter"/>
      <w:lvlText w:val="%2."/>
      <w:lvlJc w:val="left"/>
      <w:pPr>
        <w:tabs>
          <w:tab w:val="num" w:pos="2192"/>
        </w:tabs>
        <w:ind w:left="2192" w:hanging="360"/>
      </w:pPr>
    </w:lvl>
    <w:lvl w:ilvl="2" w:tplc="0419001B" w:tentative="1">
      <w:start w:val="1"/>
      <w:numFmt w:val="lowerRoman"/>
      <w:lvlText w:val="%3."/>
      <w:lvlJc w:val="right"/>
      <w:pPr>
        <w:tabs>
          <w:tab w:val="num" w:pos="2912"/>
        </w:tabs>
        <w:ind w:left="2912" w:hanging="180"/>
      </w:pPr>
    </w:lvl>
    <w:lvl w:ilvl="3" w:tplc="0419000F" w:tentative="1">
      <w:start w:val="1"/>
      <w:numFmt w:val="decimal"/>
      <w:lvlText w:val="%4."/>
      <w:lvlJc w:val="left"/>
      <w:pPr>
        <w:tabs>
          <w:tab w:val="num" w:pos="3632"/>
        </w:tabs>
        <w:ind w:left="3632" w:hanging="360"/>
      </w:pPr>
    </w:lvl>
    <w:lvl w:ilvl="4" w:tplc="04190019" w:tentative="1">
      <w:start w:val="1"/>
      <w:numFmt w:val="lowerLetter"/>
      <w:lvlText w:val="%5."/>
      <w:lvlJc w:val="left"/>
      <w:pPr>
        <w:tabs>
          <w:tab w:val="num" w:pos="4352"/>
        </w:tabs>
        <w:ind w:left="4352" w:hanging="360"/>
      </w:pPr>
    </w:lvl>
    <w:lvl w:ilvl="5" w:tplc="0419001B" w:tentative="1">
      <w:start w:val="1"/>
      <w:numFmt w:val="lowerRoman"/>
      <w:lvlText w:val="%6."/>
      <w:lvlJc w:val="right"/>
      <w:pPr>
        <w:tabs>
          <w:tab w:val="num" w:pos="5072"/>
        </w:tabs>
        <w:ind w:left="5072" w:hanging="180"/>
      </w:pPr>
    </w:lvl>
    <w:lvl w:ilvl="6" w:tplc="0419000F" w:tentative="1">
      <w:start w:val="1"/>
      <w:numFmt w:val="decimal"/>
      <w:lvlText w:val="%7."/>
      <w:lvlJc w:val="left"/>
      <w:pPr>
        <w:tabs>
          <w:tab w:val="num" w:pos="5792"/>
        </w:tabs>
        <w:ind w:left="5792" w:hanging="360"/>
      </w:pPr>
    </w:lvl>
    <w:lvl w:ilvl="7" w:tplc="04190019" w:tentative="1">
      <w:start w:val="1"/>
      <w:numFmt w:val="lowerLetter"/>
      <w:lvlText w:val="%8."/>
      <w:lvlJc w:val="left"/>
      <w:pPr>
        <w:tabs>
          <w:tab w:val="num" w:pos="6512"/>
        </w:tabs>
        <w:ind w:left="6512" w:hanging="360"/>
      </w:pPr>
    </w:lvl>
    <w:lvl w:ilvl="8" w:tplc="0419001B" w:tentative="1">
      <w:start w:val="1"/>
      <w:numFmt w:val="lowerRoman"/>
      <w:lvlText w:val="%9."/>
      <w:lvlJc w:val="right"/>
      <w:pPr>
        <w:tabs>
          <w:tab w:val="num" w:pos="7232"/>
        </w:tabs>
        <w:ind w:left="7232" w:hanging="180"/>
      </w:pPr>
    </w:lvl>
  </w:abstractNum>
  <w:abstractNum w:abstractNumId="31">
    <w:nsid w:val="690C44F5"/>
    <w:multiLevelType w:val="hybridMultilevel"/>
    <w:tmpl w:val="BEFEAE06"/>
    <w:lvl w:ilvl="0" w:tplc="9F309320">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FA58E0"/>
    <w:multiLevelType w:val="hybridMultilevel"/>
    <w:tmpl w:val="D638B690"/>
    <w:lvl w:ilvl="0" w:tplc="E684F21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496AA7"/>
    <w:multiLevelType w:val="hybridMultilevel"/>
    <w:tmpl w:val="ABDA3E3C"/>
    <w:lvl w:ilvl="0" w:tplc="9FF06C14">
      <w:start w:val="1947"/>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4">
    <w:nsid w:val="74924A61"/>
    <w:multiLevelType w:val="hybridMultilevel"/>
    <w:tmpl w:val="B08EC3F2"/>
    <w:lvl w:ilvl="0" w:tplc="83BC2CB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4842EB"/>
    <w:multiLevelType w:val="hybridMultilevel"/>
    <w:tmpl w:val="754C4D8A"/>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830411"/>
    <w:multiLevelType w:val="hybridMultilevel"/>
    <w:tmpl w:val="27B46D8A"/>
    <w:lvl w:ilvl="0" w:tplc="69D6C354">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25"/>
  </w:num>
  <w:num w:numId="4">
    <w:abstractNumId w:val="18"/>
  </w:num>
  <w:num w:numId="5">
    <w:abstractNumId w:val="34"/>
  </w:num>
  <w:num w:numId="6">
    <w:abstractNumId w:val="16"/>
  </w:num>
  <w:num w:numId="7">
    <w:abstractNumId w:val="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26"/>
  </w:num>
  <w:num w:numId="14">
    <w:abstractNumId w:val="3"/>
  </w:num>
  <w:num w:numId="15">
    <w:abstractNumId w:val="20"/>
  </w:num>
  <w:num w:numId="16">
    <w:abstractNumId w:val="35"/>
  </w:num>
  <w:num w:numId="17">
    <w:abstractNumId w:val="30"/>
  </w:num>
  <w:num w:numId="18">
    <w:abstractNumId w:val="33"/>
  </w:num>
  <w:num w:numId="19">
    <w:abstractNumId w:val="17"/>
  </w:num>
  <w:num w:numId="20">
    <w:abstractNumId w:val="8"/>
  </w:num>
  <w:num w:numId="21">
    <w:abstractNumId w:val="28"/>
  </w:num>
  <w:num w:numId="22">
    <w:abstractNumId w:val="14"/>
  </w:num>
  <w:num w:numId="23">
    <w:abstractNumId w:val="10"/>
  </w:num>
  <w:num w:numId="24">
    <w:abstractNumId w:val="5"/>
  </w:num>
  <w:num w:numId="25">
    <w:abstractNumId w:val="11"/>
  </w:num>
  <w:num w:numId="26">
    <w:abstractNumId w:val="24"/>
  </w:num>
  <w:num w:numId="27">
    <w:abstractNumId w:val="22"/>
  </w:num>
  <w:num w:numId="28">
    <w:abstractNumId w:val="27"/>
  </w:num>
  <w:num w:numId="29">
    <w:abstractNumId w:val="4"/>
  </w:num>
  <w:num w:numId="30">
    <w:abstractNumId w:val="32"/>
  </w:num>
  <w:num w:numId="31">
    <w:abstractNumId w:val="19"/>
  </w:num>
  <w:num w:numId="32">
    <w:abstractNumId w:val="2"/>
  </w:num>
  <w:num w:numId="33">
    <w:abstractNumId w:val="7"/>
  </w:num>
  <w:num w:numId="34">
    <w:abstractNumId w:val="31"/>
  </w:num>
  <w:num w:numId="35">
    <w:abstractNumId w:val="29"/>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377CC"/>
    <w:rsid w:val="00082E1A"/>
    <w:rsid w:val="000846DD"/>
    <w:rsid w:val="00096902"/>
    <w:rsid w:val="000A4CE3"/>
    <w:rsid w:val="000A5E4C"/>
    <w:rsid w:val="000B7C27"/>
    <w:rsid w:val="000F02D6"/>
    <w:rsid w:val="000F352A"/>
    <w:rsid w:val="00146DF9"/>
    <w:rsid w:val="00171350"/>
    <w:rsid w:val="001B1FA0"/>
    <w:rsid w:val="001F2339"/>
    <w:rsid w:val="0023112A"/>
    <w:rsid w:val="0023127E"/>
    <w:rsid w:val="0026352A"/>
    <w:rsid w:val="00294F61"/>
    <w:rsid w:val="002C0789"/>
    <w:rsid w:val="002D1CEE"/>
    <w:rsid w:val="00311124"/>
    <w:rsid w:val="0031306F"/>
    <w:rsid w:val="00383FD7"/>
    <w:rsid w:val="00395176"/>
    <w:rsid w:val="003953CF"/>
    <w:rsid w:val="003A5955"/>
    <w:rsid w:val="003B1862"/>
    <w:rsid w:val="003F57B1"/>
    <w:rsid w:val="00465B33"/>
    <w:rsid w:val="004A7528"/>
    <w:rsid w:val="004B2437"/>
    <w:rsid w:val="004F4FD7"/>
    <w:rsid w:val="005060F8"/>
    <w:rsid w:val="00511586"/>
    <w:rsid w:val="005314B8"/>
    <w:rsid w:val="0053754C"/>
    <w:rsid w:val="005508E7"/>
    <w:rsid w:val="00581512"/>
    <w:rsid w:val="00601323"/>
    <w:rsid w:val="00605583"/>
    <w:rsid w:val="00617B05"/>
    <w:rsid w:val="006314F0"/>
    <w:rsid w:val="00683723"/>
    <w:rsid w:val="006F5A0B"/>
    <w:rsid w:val="006F5FE9"/>
    <w:rsid w:val="006F695F"/>
    <w:rsid w:val="007233D4"/>
    <w:rsid w:val="007243A3"/>
    <w:rsid w:val="00733B80"/>
    <w:rsid w:val="00752754"/>
    <w:rsid w:val="0079797C"/>
    <w:rsid w:val="007A2D8C"/>
    <w:rsid w:val="007C5018"/>
    <w:rsid w:val="007C788D"/>
    <w:rsid w:val="00834B8A"/>
    <w:rsid w:val="008425AC"/>
    <w:rsid w:val="008C6108"/>
    <w:rsid w:val="008C75F1"/>
    <w:rsid w:val="009071E5"/>
    <w:rsid w:val="00907D60"/>
    <w:rsid w:val="0096697F"/>
    <w:rsid w:val="00980ACA"/>
    <w:rsid w:val="00984776"/>
    <w:rsid w:val="009B0D23"/>
    <w:rsid w:val="009E01A1"/>
    <w:rsid w:val="009E7F21"/>
    <w:rsid w:val="00A2220B"/>
    <w:rsid w:val="00A27810"/>
    <w:rsid w:val="00A416AE"/>
    <w:rsid w:val="00B02F82"/>
    <w:rsid w:val="00B04AD9"/>
    <w:rsid w:val="00B07F5A"/>
    <w:rsid w:val="00B12CF0"/>
    <w:rsid w:val="00B33F21"/>
    <w:rsid w:val="00B403B4"/>
    <w:rsid w:val="00B56854"/>
    <w:rsid w:val="00B56CD5"/>
    <w:rsid w:val="00BB6A58"/>
    <w:rsid w:val="00BC0909"/>
    <w:rsid w:val="00BC16B6"/>
    <w:rsid w:val="00BC6C8B"/>
    <w:rsid w:val="00C155CE"/>
    <w:rsid w:val="00C21562"/>
    <w:rsid w:val="00C65198"/>
    <w:rsid w:val="00CD37D1"/>
    <w:rsid w:val="00CD5235"/>
    <w:rsid w:val="00CE1375"/>
    <w:rsid w:val="00CF28AE"/>
    <w:rsid w:val="00CF6AA8"/>
    <w:rsid w:val="00D52C89"/>
    <w:rsid w:val="00D53204"/>
    <w:rsid w:val="00D6478E"/>
    <w:rsid w:val="00D67CD0"/>
    <w:rsid w:val="00D72C4D"/>
    <w:rsid w:val="00D76548"/>
    <w:rsid w:val="00D8012A"/>
    <w:rsid w:val="00DA00CD"/>
    <w:rsid w:val="00DD5105"/>
    <w:rsid w:val="00DE3DCB"/>
    <w:rsid w:val="00DE4A0B"/>
    <w:rsid w:val="00E32BF9"/>
    <w:rsid w:val="00E3369C"/>
    <w:rsid w:val="00E464D7"/>
    <w:rsid w:val="00E76FFB"/>
    <w:rsid w:val="00ED0CC3"/>
    <w:rsid w:val="00EF55B8"/>
    <w:rsid w:val="00F03E76"/>
    <w:rsid w:val="00F043DE"/>
    <w:rsid w:val="00F04443"/>
    <w:rsid w:val="00F112AC"/>
    <w:rsid w:val="00F55524"/>
    <w:rsid w:val="00F82A32"/>
    <w:rsid w:val="00F8566B"/>
    <w:rsid w:val="00F93F1F"/>
    <w:rsid w:val="00FA05C9"/>
    <w:rsid w:val="00FB019D"/>
    <w:rsid w:val="00FB4580"/>
    <w:rsid w:val="00FD26A1"/>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2D6"/>
    <w:pPr>
      <w:keepNext/>
      <w:jc w:val="both"/>
      <w:outlineLvl w:val="0"/>
    </w:pPr>
    <w:rPr>
      <w:sz w:val="28"/>
      <w:lang w:val="x-none" w:eastAsia="x-none"/>
    </w:rPr>
  </w:style>
  <w:style w:type="paragraph" w:styleId="2">
    <w:name w:val="heading 2"/>
    <w:basedOn w:val="a"/>
    <w:next w:val="a"/>
    <w:link w:val="20"/>
    <w:qFormat/>
    <w:rsid w:val="000F02D6"/>
    <w:pPr>
      <w:keepNext/>
      <w:framePr w:w="7380" w:h="3060" w:hSpace="180" w:wrap="around" w:vAnchor="text" w:hAnchor="page" w:x="2890" w:y="1541"/>
      <w:jc w:val="center"/>
      <w:outlineLvl w:val="1"/>
    </w:pPr>
    <w:rPr>
      <w:b/>
      <w:bCs/>
      <w:sz w:val="48"/>
      <w:lang w:val="x-none" w:eastAsia="x-none"/>
    </w:rPr>
  </w:style>
  <w:style w:type="paragraph" w:styleId="3">
    <w:name w:val="heading 3"/>
    <w:basedOn w:val="a"/>
    <w:next w:val="a"/>
    <w:link w:val="30"/>
    <w:qFormat/>
    <w:rsid w:val="000F02D6"/>
    <w:pPr>
      <w:keepNext/>
      <w:jc w:val="center"/>
      <w:outlineLvl w:val="2"/>
    </w:pPr>
    <w:rPr>
      <w:b/>
      <w:sz w:val="28"/>
    </w:rPr>
  </w:style>
  <w:style w:type="paragraph" w:styleId="4">
    <w:name w:val="heading 4"/>
    <w:basedOn w:val="a"/>
    <w:next w:val="a"/>
    <w:link w:val="40"/>
    <w:qFormat/>
    <w:rsid w:val="000F02D6"/>
    <w:pPr>
      <w:keepNext/>
      <w:jc w:val="center"/>
      <w:outlineLvl w:val="3"/>
    </w:pPr>
    <w:rPr>
      <w:sz w:val="28"/>
      <w:lang w:val="x-none" w:eastAsia="x-none"/>
    </w:rPr>
  </w:style>
  <w:style w:type="paragraph" w:styleId="5">
    <w:name w:val="heading 5"/>
    <w:basedOn w:val="a"/>
    <w:next w:val="a"/>
    <w:link w:val="50"/>
    <w:qFormat/>
    <w:rsid w:val="000F02D6"/>
    <w:pPr>
      <w:keepNext/>
      <w:jc w:val="center"/>
      <w:outlineLvl w:val="4"/>
    </w:pPr>
    <w:rPr>
      <w:sz w:val="44"/>
    </w:rPr>
  </w:style>
  <w:style w:type="paragraph" w:styleId="7">
    <w:name w:val="heading 7"/>
    <w:basedOn w:val="a"/>
    <w:next w:val="a"/>
    <w:link w:val="70"/>
    <w:uiPriority w:val="9"/>
    <w:semiHidden/>
    <w:unhideWhenUsed/>
    <w:qFormat/>
    <w:rsid w:val="000F02D6"/>
    <w:pPr>
      <w:spacing w:before="240" w:after="60"/>
      <w:outlineLvl w:val="6"/>
    </w:pPr>
    <w:rPr>
      <w:rFonts w:ascii="Calibri" w:hAnsi="Calibri"/>
    </w:rPr>
  </w:style>
  <w:style w:type="paragraph" w:styleId="8">
    <w:name w:val="heading 8"/>
    <w:basedOn w:val="a"/>
    <w:next w:val="a"/>
    <w:link w:val="80"/>
    <w:qFormat/>
    <w:rsid w:val="000F02D6"/>
    <w:pPr>
      <w:keepNext/>
      <w:outlineLvl w:val="7"/>
    </w:pPr>
    <w:rPr>
      <w:b/>
      <w:bCs/>
      <w:lang w:val="x-none" w:eastAsia="x-none"/>
    </w:rPr>
  </w:style>
  <w:style w:type="paragraph" w:styleId="9">
    <w:name w:val="heading 9"/>
    <w:basedOn w:val="a"/>
    <w:next w:val="a"/>
    <w:link w:val="90"/>
    <w:qFormat/>
    <w:rsid w:val="000F02D6"/>
    <w:pPr>
      <w:keepNext/>
      <w:numPr>
        <w:numId w:val="12"/>
      </w:num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uiPriority w:val="1"/>
    <w:qFormat/>
    <w:rsid w:val="009E01A1"/>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23112A"/>
    <w:pPr>
      <w:ind w:left="720"/>
      <w:contextualSpacing/>
    </w:pPr>
  </w:style>
  <w:style w:type="character" w:styleId="aa">
    <w:name w:val="Hyperlink"/>
    <w:rsid w:val="00D8012A"/>
    <w:rPr>
      <w:color w:val="000080"/>
      <w:u w:val="single"/>
    </w:rPr>
  </w:style>
  <w:style w:type="character" w:customStyle="1" w:styleId="41">
    <w:name w:val="Основной текст (4)_"/>
    <w:link w:val="410"/>
    <w:rsid w:val="00D8012A"/>
    <w:rPr>
      <w:rFonts w:ascii="Times New Roman" w:hAnsi="Times New Roman" w:cs="Times New Roman"/>
      <w:b/>
      <w:bCs/>
      <w:sz w:val="27"/>
      <w:szCs w:val="27"/>
      <w:shd w:val="clear" w:color="auto" w:fill="FFFFFF"/>
    </w:rPr>
  </w:style>
  <w:style w:type="character" w:customStyle="1" w:styleId="21">
    <w:name w:val="Заголовок №2_"/>
    <w:link w:val="22"/>
    <w:rsid w:val="00D8012A"/>
    <w:rPr>
      <w:rFonts w:ascii="Times New Roman" w:hAnsi="Times New Roman" w:cs="Times New Roman"/>
      <w:b/>
      <w:bCs/>
      <w:sz w:val="27"/>
      <w:szCs w:val="27"/>
      <w:shd w:val="clear" w:color="auto" w:fill="FFFFFF"/>
    </w:rPr>
  </w:style>
  <w:style w:type="character" w:customStyle="1" w:styleId="51">
    <w:name w:val="Основной текст (5)"/>
    <w:rsid w:val="00D8012A"/>
    <w:rPr>
      <w:rFonts w:ascii="Times New Roman" w:hAnsi="Times New Roman" w:cs="Times New Roman"/>
      <w:b/>
      <w:bCs/>
      <w:sz w:val="19"/>
      <w:szCs w:val="19"/>
      <w:u w:val="single"/>
    </w:rPr>
  </w:style>
  <w:style w:type="paragraph" w:customStyle="1" w:styleId="410">
    <w:name w:val="Основной текст (4)1"/>
    <w:basedOn w:val="a"/>
    <w:link w:val="41"/>
    <w:rsid w:val="00D8012A"/>
    <w:pPr>
      <w:widowControl w:val="0"/>
      <w:shd w:val="clear" w:color="auto" w:fill="FFFFFF"/>
      <w:spacing w:line="322" w:lineRule="exact"/>
      <w:jc w:val="right"/>
    </w:pPr>
    <w:rPr>
      <w:rFonts w:eastAsiaTheme="minorHAnsi"/>
      <w:b/>
      <w:bCs/>
      <w:sz w:val="27"/>
      <w:szCs w:val="27"/>
      <w:lang w:eastAsia="en-US"/>
    </w:rPr>
  </w:style>
  <w:style w:type="paragraph" w:customStyle="1" w:styleId="22">
    <w:name w:val="Заголовок №2"/>
    <w:basedOn w:val="a"/>
    <w:link w:val="21"/>
    <w:rsid w:val="00D8012A"/>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D80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rsid w:val="00D8012A"/>
    <w:pPr>
      <w:widowControl w:val="0"/>
      <w:autoSpaceDE w:val="0"/>
      <w:autoSpaceDN w:val="0"/>
      <w:adjustRightInd w:val="0"/>
      <w:jc w:val="both"/>
    </w:pPr>
    <w:rPr>
      <w:rFonts w:ascii="Arial" w:hAnsi="Arial" w:cs="Arial"/>
    </w:rPr>
  </w:style>
  <w:style w:type="paragraph" w:customStyle="1" w:styleId="12">
    <w:name w:val="Абзац списка1"/>
    <w:basedOn w:val="a"/>
    <w:rsid w:val="00D8012A"/>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rsid w:val="00D8012A"/>
    <w:pPr>
      <w:spacing w:before="100" w:beforeAutospacing="1" w:after="100" w:afterAutospacing="1"/>
    </w:pPr>
  </w:style>
  <w:style w:type="paragraph" w:styleId="ac">
    <w:name w:val="footer"/>
    <w:basedOn w:val="a"/>
    <w:link w:val="ad"/>
    <w:uiPriority w:val="99"/>
    <w:unhideWhenUsed/>
    <w:rsid w:val="00D52C8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52C89"/>
  </w:style>
  <w:style w:type="paragraph" w:styleId="23">
    <w:name w:val="Body Text 2"/>
    <w:basedOn w:val="a"/>
    <w:link w:val="24"/>
    <w:unhideWhenUsed/>
    <w:rsid w:val="000F02D6"/>
    <w:pPr>
      <w:spacing w:after="120" w:line="480" w:lineRule="auto"/>
    </w:pPr>
  </w:style>
  <w:style w:type="character" w:customStyle="1" w:styleId="24">
    <w:name w:val="Основной текст 2 Знак"/>
    <w:basedOn w:val="a0"/>
    <w:link w:val="23"/>
    <w:rsid w:val="000F02D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F02D6"/>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F02D6"/>
    <w:rPr>
      <w:rFonts w:ascii="Times New Roman" w:eastAsia="Times New Roman" w:hAnsi="Times New Roman" w:cs="Times New Roman"/>
      <w:b/>
      <w:bCs/>
      <w:sz w:val="48"/>
      <w:szCs w:val="24"/>
      <w:lang w:val="x-none" w:eastAsia="x-none"/>
    </w:rPr>
  </w:style>
  <w:style w:type="character" w:customStyle="1" w:styleId="30">
    <w:name w:val="Заголовок 3 Знак"/>
    <w:basedOn w:val="a0"/>
    <w:link w:val="3"/>
    <w:rsid w:val="000F02D6"/>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0F02D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F02D6"/>
    <w:rPr>
      <w:rFonts w:ascii="Times New Roman" w:eastAsia="Times New Roman" w:hAnsi="Times New Roman" w:cs="Times New Roman"/>
      <w:sz w:val="44"/>
      <w:szCs w:val="24"/>
      <w:lang w:eastAsia="ru-RU"/>
    </w:rPr>
  </w:style>
  <w:style w:type="character" w:customStyle="1" w:styleId="70">
    <w:name w:val="Заголовок 7 Знак"/>
    <w:basedOn w:val="a0"/>
    <w:link w:val="7"/>
    <w:uiPriority w:val="9"/>
    <w:semiHidden/>
    <w:rsid w:val="000F02D6"/>
    <w:rPr>
      <w:rFonts w:ascii="Calibri" w:eastAsia="Times New Roman" w:hAnsi="Calibri" w:cs="Times New Roman"/>
      <w:sz w:val="24"/>
      <w:szCs w:val="24"/>
      <w:lang w:eastAsia="ru-RU"/>
    </w:rPr>
  </w:style>
  <w:style w:type="character" w:customStyle="1" w:styleId="80">
    <w:name w:val="Заголовок 8 Знак"/>
    <w:basedOn w:val="a0"/>
    <w:link w:val="8"/>
    <w:rsid w:val="000F02D6"/>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0F02D6"/>
    <w:rPr>
      <w:rFonts w:ascii="Times New Roman" w:eastAsia="Times New Roman" w:hAnsi="Times New Roman" w:cs="Times New Roman"/>
      <w:b/>
      <w:bCs/>
      <w:sz w:val="24"/>
      <w:szCs w:val="24"/>
      <w:lang w:eastAsia="ru-RU"/>
    </w:rPr>
  </w:style>
  <w:style w:type="paragraph" w:styleId="ae">
    <w:name w:val="Normal (Web)"/>
    <w:basedOn w:val="a"/>
    <w:rsid w:val="000F02D6"/>
    <w:pPr>
      <w:spacing w:before="100" w:beforeAutospacing="1" w:after="100" w:afterAutospacing="1"/>
    </w:pPr>
  </w:style>
  <w:style w:type="paragraph" w:styleId="af">
    <w:name w:val="Body Text Indent"/>
    <w:basedOn w:val="a"/>
    <w:link w:val="af0"/>
    <w:rsid w:val="000F02D6"/>
    <w:pPr>
      <w:ind w:left="3960" w:firstLine="3780"/>
      <w:jc w:val="center"/>
    </w:pPr>
  </w:style>
  <w:style w:type="character" w:customStyle="1" w:styleId="af0">
    <w:name w:val="Основной текст с отступом Знак"/>
    <w:basedOn w:val="a0"/>
    <w:link w:val="af"/>
    <w:rsid w:val="000F02D6"/>
    <w:rPr>
      <w:rFonts w:ascii="Times New Roman" w:eastAsia="Times New Roman" w:hAnsi="Times New Roman" w:cs="Times New Roman"/>
      <w:sz w:val="24"/>
      <w:szCs w:val="24"/>
      <w:lang w:eastAsia="ru-RU"/>
    </w:rPr>
  </w:style>
  <w:style w:type="paragraph" w:styleId="af1">
    <w:name w:val="Plain Text"/>
    <w:basedOn w:val="a"/>
    <w:link w:val="af2"/>
    <w:rsid w:val="000F02D6"/>
    <w:rPr>
      <w:rFonts w:ascii="Courier New" w:hAnsi="Courier New"/>
      <w:sz w:val="20"/>
      <w:szCs w:val="20"/>
      <w:lang w:val="x-none" w:eastAsia="x-none"/>
    </w:rPr>
  </w:style>
  <w:style w:type="character" w:customStyle="1" w:styleId="af2">
    <w:name w:val="Текст Знак"/>
    <w:basedOn w:val="a0"/>
    <w:link w:val="af1"/>
    <w:rsid w:val="000F02D6"/>
    <w:rPr>
      <w:rFonts w:ascii="Courier New" w:eastAsia="Times New Roman" w:hAnsi="Courier New" w:cs="Times New Roman"/>
      <w:sz w:val="20"/>
      <w:szCs w:val="20"/>
      <w:lang w:val="x-none" w:eastAsia="x-none"/>
    </w:rPr>
  </w:style>
  <w:style w:type="paragraph" w:customStyle="1" w:styleId="ConsPlusNormal">
    <w:name w:val="ConsPlusNormal"/>
    <w:rsid w:val="000F02D6"/>
    <w:pPr>
      <w:autoSpaceDE w:val="0"/>
      <w:autoSpaceDN w:val="0"/>
      <w:adjustRightInd w:val="0"/>
      <w:spacing w:after="0" w:line="240" w:lineRule="auto"/>
    </w:pPr>
    <w:rPr>
      <w:rFonts w:ascii="Arial" w:eastAsia="Calibri" w:hAnsi="Arial" w:cs="Arial"/>
      <w:sz w:val="20"/>
      <w:szCs w:val="20"/>
    </w:rPr>
  </w:style>
  <w:style w:type="character" w:customStyle="1" w:styleId="25">
    <w:name w:val="Гиперссылка2"/>
    <w:rsid w:val="000F02D6"/>
    <w:rPr>
      <w:strike w:val="0"/>
      <w:dstrike w:val="0"/>
      <w:color w:val="008000"/>
      <w:u w:val="none"/>
      <w:effect w:val="none"/>
    </w:rPr>
  </w:style>
  <w:style w:type="paragraph" w:customStyle="1" w:styleId="Default">
    <w:name w:val="Default"/>
    <w:rsid w:val="000F02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F02D6"/>
    <w:pPr>
      <w:suppressAutoHyphens/>
      <w:autoSpaceDN w:val="0"/>
      <w:textAlignment w:val="baseline"/>
    </w:pPr>
    <w:rPr>
      <w:rFonts w:ascii="Calibri" w:eastAsia="SimSun" w:hAnsi="Calibri" w:cs="Tahoma"/>
      <w:kern w:val="3"/>
      <w:lang w:eastAsia="ru-RU"/>
    </w:rPr>
  </w:style>
  <w:style w:type="paragraph" w:styleId="af3">
    <w:name w:val="header"/>
    <w:basedOn w:val="a"/>
    <w:link w:val="af4"/>
    <w:uiPriority w:val="99"/>
    <w:unhideWhenUsed/>
    <w:rsid w:val="00F8566B"/>
    <w:pPr>
      <w:tabs>
        <w:tab w:val="center" w:pos="4677"/>
        <w:tab w:val="right" w:pos="9355"/>
      </w:tabs>
    </w:pPr>
    <w:rPr>
      <w:lang w:val="x-none" w:eastAsia="x-none"/>
    </w:rPr>
  </w:style>
  <w:style w:type="character" w:customStyle="1" w:styleId="af4">
    <w:name w:val="Верхний колонтитул Знак"/>
    <w:basedOn w:val="a0"/>
    <w:link w:val="af3"/>
    <w:uiPriority w:val="99"/>
    <w:rsid w:val="00F8566B"/>
    <w:rPr>
      <w:rFonts w:ascii="Times New Roman" w:eastAsia="Times New Roman" w:hAnsi="Times New Roman" w:cs="Times New Roman"/>
      <w:sz w:val="24"/>
      <w:szCs w:val="24"/>
      <w:lang w:val="x-none" w:eastAsia="x-none"/>
    </w:rPr>
  </w:style>
  <w:style w:type="character" w:styleId="af5">
    <w:name w:val="page number"/>
    <w:basedOn w:val="a0"/>
    <w:rsid w:val="00F85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2D6"/>
    <w:pPr>
      <w:keepNext/>
      <w:jc w:val="both"/>
      <w:outlineLvl w:val="0"/>
    </w:pPr>
    <w:rPr>
      <w:sz w:val="28"/>
      <w:lang w:val="x-none" w:eastAsia="x-none"/>
    </w:rPr>
  </w:style>
  <w:style w:type="paragraph" w:styleId="2">
    <w:name w:val="heading 2"/>
    <w:basedOn w:val="a"/>
    <w:next w:val="a"/>
    <w:link w:val="20"/>
    <w:qFormat/>
    <w:rsid w:val="000F02D6"/>
    <w:pPr>
      <w:keepNext/>
      <w:framePr w:w="7380" w:h="3060" w:hSpace="180" w:wrap="around" w:vAnchor="text" w:hAnchor="page" w:x="2890" w:y="1541"/>
      <w:jc w:val="center"/>
      <w:outlineLvl w:val="1"/>
    </w:pPr>
    <w:rPr>
      <w:b/>
      <w:bCs/>
      <w:sz w:val="48"/>
      <w:lang w:val="x-none" w:eastAsia="x-none"/>
    </w:rPr>
  </w:style>
  <w:style w:type="paragraph" w:styleId="3">
    <w:name w:val="heading 3"/>
    <w:basedOn w:val="a"/>
    <w:next w:val="a"/>
    <w:link w:val="30"/>
    <w:qFormat/>
    <w:rsid w:val="000F02D6"/>
    <w:pPr>
      <w:keepNext/>
      <w:jc w:val="center"/>
      <w:outlineLvl w:val="2"/>
    </w:pPr>
    <w:rPr>
      <w:b/>
      <w:sz w:val="28"/>
    </w:rPr>
  </w:style>
  <w:style w:type="paragraph" w:styleId="4">
    <w:name w:val="heading 4"/>
    <w:basedOn w:val="a"/>
    <w:next w:val="a"/>
    <w:link w:val="40"/>
    <w:qFormat/>
    <w:rsid w:val="000F02D6"/>
    <w:pPr>
      <w:keepNext/>
      <w:jc w:val="center"/>
      <w:outlineLvl w:val="3"/>
    </w:pPr>
    <w:rPr>
      <w:sz w:val="28"/>
      <w:lang w:val="x-none" w:eastAsia="x-none"/>
    </w:rPr>
  </w:style>
  <w:style w:type="paragraph" w:styleId="5">
    <w:name w:val="heading 5"/>
    <w:basedOn w:val="a"/>
    <w:next w:val="a"/>
    <w:link w:val="50"/>
    <w:qFormat/>
    <w:rsid w:val="000F02D6"/>
    <w:pPr>
      <w:keepNext/>
      <w:jc w:val="center"/>
      <w:outlineLvl w:val="4"/>
    </w:pPr>
    <w:rPr>
      <w:sz w:val="44"/>
    </w:rPr>
  </w:style>
  <w:style w:type="paragraph" w:styleId="7">
    <w:name w:val="heading 7"/>
    <w:basedOn w:val="a"/>
    <w:next w:val="a"/>
    <w:link w:val="70"/>
    <w:uiPriority w:val="9"/>
    <w:semiHidden/>
    <w:unhideWhenUsed/>
    <w:qFormat/>
    <w:rsid w:val="000F02D6"/>
    <w:pPr>
      <w:spacing w:before="240" w:after="60"/>
      <w:outlineLvl w:val="6"/>
    </w:pPr>
    <w:rPr>
      <w:rFonts w:ascii="Calibri" w:hAnsi="Calibri"/>
    </w:rPr>
  </w:style>
  <w:style w:type="paragraph" w:styleId="8">
    <w:name w:val="heading 8"/>
    <w:basedOn w:val="a"/>
    <w:next w:val="a"/>
    <w:link w:val="80"/>
    <w:qFormat/>
    <w:rsid w:val="000F02D6"/>
    <w:pPr>
      <w:keepNext/>
      <w:outlineLvl w:val="7"/>
    </w:pPr>
    <w:rPr>
      <w:b/>
      <w:bCs/>
      <w:lang w:val="x-none" w:eastAsia="x-none"/>
    </w:rPr>
  </w:style>
  <w:style w:type="paragraph" w:styleId="9">
    <w:name w:val="heading 9"/>
    <w:basedOn w:val="a"/>
    <w:next w:val="a"/>
    <w:link w:val="90"/>
    <w:qFormat/>
    <w:rsid w:val="000F02D6"/>
    <w:pPr>
      <w:keepNext/>
      <w:numPr>
        <w:numId w:val="12"/>
      </w:num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uiPriority w:val="1"/>
    <w:qFormat/>
    <w:rsid w:val="009E01A1"/>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23112A"/>
    <w:pPr>
      <w:ind w:left="720"/>
      <w:contextualSpacing/>
    </w:pPr>
  </w:style>
  <w:style w:type="character" w:styleId="aa">
    <w:name w:val="Hyperlink"/>
    <w:rsid w:val="00D8012A"/>
    <w:rPr>
      <w:color w:val="000080"/>
      <w:u w:val="single"/>
    </w:rPr>
  </w:style>
  <w:style w:type="character" w:customStyle="1" w:styleId="41">
    <w:name w:val="Основной текст (4)_"/>
    <w:link w:val="410"/>
    <w:rsid w:val="00D8012A"/>
    <w:rPr>
      <w:rFonts w:ascii="Times New Roman" w:hAnsi="Times New Roman" w:cs="Times New Roman"/>
      <w:b/>
      <w:bCs/>
      <w:sz w:val="27"/>
      <w:szCs w:val="27"/>
      <w:shd w:val="clear" w:color="auto" w:fill="FFFFFF"/>
    </w:rPr>
  </w:style>
  <w:style w:type="character" w:customStyle="1" w:styleId="21">
    <w:name w:val="Заголовок №2_"/>
    <w:link w:val="22"/>
    <w:rsid w:val="00D8012A"/>
    <w:rPr>
      <w:rFonts w:ascii="Times New Roman" w:hAnsi="Times New Roman" w:cs="Times New Roman"/>
      <w:b/>
      <w:bCs/>
      <w:sz w:val="27"/>
      <w:szCs w:val="27"/>
      <w:shd w:val="clear" w:color="auto" w:fill="FFFFFF"/>
    </w:rPr>
  </w:style>
  <w:style w:type="character" w:customStyle="1" w:styleId="51">
    <w:name w:val="Основной текст (5)"/>
    <w:rsid w:val="00D8012A"/>
    <w:rPr>
      <w:rFonts w:ascii="Times New Roman" w:hAnsi="Times New Roman" w:cs="Times New Roman"/>
      <w:b/>
      <w:bCs/>
      <w:sz w:val="19"/>
      <w:szCs w:val="19"/>
      <w:u w:val="single"/>
    </w:rPr>
  </w:style>
  <w:style w:type="paragraph" w:customStyle="1" w:styleId="410">
    <w:name w:val="Основной текст (4)1"/>
    <w:basedOn w:val="a"/>
    <w:link w:val="41"/>
    <w:rsid w:val="00D8012A"/>
    <w:pPr>
      <w:widowControl w:val="0"/>
      <w:shd w:val="clear" w:color="auto" w:fill="FFFFFF"/>
      <w:spacing w:line="322" w:lineRule="exact"/>
      <w:jc w:val="right"/>
    </w:pPr>
    <w:rPr>
      <w:rFonts w:eastAsiaTheme="minorHAnsi"/>
      <w:b/>
      <w:bCs/>
      <w:sz w:val="27"/>
      <w:szCs w:val="27"/>
      <w:lang w:eastAsia="en-US"/>
    </w:rPr>
  </w:style>
  <w:style w:type="paragraph" w:customStyle="1" w:styleId="22">
    <w:name w:val="Заголовок №2"/>
    <w:basedOn w:val="a"/>
    <w:link w:val="21"/>
    <w:rsid w:val="00D8012A"/>
    <w:pPr>
      <w:widowControl w:val="0"/>
      <w:shd w:val="clear" w:color="auto" w:fill="FFFFFF"/>
      <w:spacing w:before="180" w:line="317" w:lineRule="exact"/>
      <w:ind w:hanging="2020"/>
      <w:jc w:val="both"/>
      <w:outlineLvl w:val="1"/>
    </w:pPr>
    <w:rPr>
      <w:rFonts w:eastAsiaTheme="minorHAnsi"/>
      <w:b/>
      <w:bCs/>
      <w:sz w:val="27"/>
      <w:szCs w:val="27"/>
      <w:lang w:eastAsia="en-US"/>
    </w:rPr>
  </w:style>
  <w:style w:type="paragraph" w:customStyle="1" w:styleId="ConsPlusCell">
    <w:name w:val="ConsPlusCell"/>
    <w:rsid w:val="00D80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Нормальный (таблица)"/>
    <w:basedOn w:val="a"/>
    <w:next w:val="a"/>
    <w:rsid w:val="00D8012A"/>
    <w:pPr>
      <w:widowControl w:val="0"/>
      <w:autoSpaceDE w:val="0"/>
      <w:autoSpaceDN w:val="0"/>
      <w:adjustRightInd w:val="0"/>
      <w:jc w:val="both"/>
    </w:pPr>
    <w:rPr>
      <w:rFonts w:ascii="Arial" w:hAnsi="Arial" w:cs="Arial"/>
    </w:rPr>
  </w:style>
  <w:style w:type="paragraph" w:customStyle="1" w:styleId="12">
    <w:name w:val="Абзац списка1"/>
    <w:basedOn w:val="a"/>
    <w:rsid w:val="00D8012A"/>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a"/>
    <w:rsid w:val="00D8012A"/>
    <w:pPr>
      <w:spacing w:before="100" w:beforeAutospacing="1" w:after="100" w:afterAutospacing="1"/>
    </w:pPr>
  </w:style>
  <w:style w:type="paragraph" w:styleId="ac">
    <w:name w:val="footer"/>
    <w:basedOn w:val="a"/>
    <w:link w:val="ad"/>
    <w:uiPriority w:val="99"/>
    <w:unhideWhenUsed/>
    <w:rsid w:val="00D52C8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52C89"/>
  </w:style>
  <w:style w:type="paragraph" w:styleId="23">
    <w:name w:val="Body Text 2"/>
    <w:basedOn w:val="a"/>
    <w:link w:val="24"/>
    <w:unhideWhenUsed/>
    <w:rsid w:val="000F02D6"/>
    <w:pPr>
      <w:spacing w:after="120" w:line="480" w:lineRule="auto"/>
    </w:pPr>
  </w:style>
  <w:style w:type="character" w:customStyle="1" w:styleId="24">
    <w:name w:val="Основной текст 2 Знак"/>
    <w:basedOn w:val="a0"/>
    <w:link w:val="23"/>
    <w:rsid w:val="000F02D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F02D6"/>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F02D6"/>
    <w:rPr>
      <w:rFonts w:ascii="Times New Roman" w:eastAsia="Times New Roman" w:hAnsi="Times New Roman" w:cs="Times New Roman"/>
      <w:b/>
      <w:bCs/>
      <w:sz w:val="48"/>
      <w:szCs w:val="24"/>
      <w:lang w:val="x-none" w:eastAsia="x-none"/>
    </w:rPr>
  </w:style>
  <w:style w:type="character" w:customStyle="1" w:styleId="30">
    <w:name w:val="Заголовок 3 Знак"/>
    <w:basedOn w:val="a0"/>
    <w:link w:val="3"/>
    <w:rsid w:val="000F02D6"/>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0F02D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F02D6"/>
    <w:rPr>
      <w:rFonts w:ascii="Times New Roman" w:eastAsia="Times New Roman" w:hAnsi="Times New Roman" w:cs="Times New Roman"/>
      <w:sz w:val="44"/>
      <w:szCs w:val="24"/>
      <w:lang w:eastAsia="ru-RU"/>
    </w:rPr>
  </w:style>
  <w:style w:type="character" w:customStyle="1" w:styleId="70">
    <w:name w:val="Заголовок 7 Знак"/>
    <w:basedOn w:val="a0"/>
    <w:link w:val="7"/>
    <w:uiPriority w:val="9"/>
    <w:semiHidden/>
    <w:rsid w:val="000F02D6"/>
    <w:rPr>
      <w:rFonts w:ascii="Calibri" w:eastAsia="Times New Roman" w:hAnsi="Calibri" w:cs="Times New Roman"/>
      <w:sz w:val="24"/>
      <w:szCs w:val="24"/>
      <w:lang w:eastAsia="ru-RU"/>
    </w:rPr>
  </w:style>
  <w:style w:type="character" w:customStyle="1" w:styleId="80">
    <w:name w:val="Заголовок 8 Знак"/>
    <w:basedOn w:val="a0"/>
    <w:link w:val="8"/>
    <w:rsid w:val="000F02D6"/>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0F02D6"/>
    <w:rPr>
      <w:rFonts w:ascii="Times New Roman" w:eastAsia="Times New Roman" w:hAnsi="Times New Roman" w:cs="Times New Roman"/>
      <w:b/>
      <w:bCs/>
      <w:sz w:val="24"/>
      <w:szCs w:val="24"/>
      <w:lang w:eastAsia="ru-RU"/>
    </w:rPr>
  </w:style>
  <w:style w:type="paragraph" w:styleId="ae">
    <w:name w:val="Normal (Web)"/>
    <w:basedOn w:val="a"/>
    <w:rsid w:val="000F02D6"/>
    <w:pPr>
      <w:spacing w:before="100" w:beforeAutospacing="1" w:after="100" w:afterAutospacing="1"/>
    </w:pPr>
  </w:style>
  <w:style w:type="paragraph" w:styleId="af">
    <w:name w:val="Body Text Indent"/>
    <w:basedOn w:val="a"/>
    <w:link w:val="af0"/>
    <w:rsid w:val="000F02D6"/>
    <w:pPr>
      <w:ind w:left="3960" w:firstLine="3780"/>
      <w:jc w:val="center"/>
    </w:pPr>
  </w:style>
  <w:style w:type="character" w:customStyle="1" w:styleId="af0">
    <w:name w:val="Основной текст с отступом Знак"/>
    <w:basedOn w:val="a0"/>
    <w:link w:val="af"/>
    <w:rsid w:val="000F02D6"/>
    <w:rPr>
      <w:rFonts w:ascii="Times New Roman" w:eastAsia="Times New Roman" w:hAnsi="Times New Roman" w:cs="Times New Roman"/>
      <w:sz w:val="24"/>
      <w:szCs w:val="24"/>
      <w:lang w:eastAsia="ru-RU"/>
    </w:rPr>
  </w:style>
  <w:style w:type="paragraph" w:styleId="af1">
    <w:name w:val="Plain Text"/>
    <w:basedOn w:val="a"/>
    <w:link w:val="af2"/>
    <w:rsid w:val="000F02D6"/>
    <w:rPr>
      <w:rFonts w:ascii="Courier New" w:hAnsi="Courier New"/>
      <w:sz w:val="20"/>
      <w:szCs w:val="20"/>
      <w:lang w:val="x-none" w:eastAsia="x-none"/>
    </w:rPr>
  </w:style>
  <w:style w:type="character" w:customStyle="1" w:styleId="af2">
    <w:name w:val="Текст Знак"/>
    <w:basedOn w:val="a0"/>
    <w:link w:val="af1"/>
    <w:rsid w:val="000F02D6"/>
    <w:rPr>
      <w:rFonts w:ascii="Courier New" w:eastAsia="Times New Roman" w:hAnsi="Courier New" w:cs="Times New Roman"/>
      <w:sz w:val="20"/>
      <w:szCs w:val="20"/>
      <w:lang w:val="x-none" w:eastAsia="x-none"/>
    </w:rPr>
  </w:style>
  <w:style w:type="paragraph" w:customStyle="1" w:styleId="ConsPlusNormal">
    <w:name w:val="ConsPlusNormal"/>
    <w:rsid w:val="000F02D6"/>
    <w:pPr>
      <w:autoSpaceDE w:val="0"/>
      <w:autoSpaceDN w:val="0"/>
      <w:adjustRightInd w:val="0"/>
      <w:spacing w:after="0" w:line="240" w:lineRule="auto"/>
    </w:pPr>
    <w:rPr>
      <w:rFonts w:ascii="Arial" w:eastAsia="Calibri" w:hAnsi="Arial" w:cs="Arial"/>
      <w:sz w:val="20"/>
      <w:szCs w:val="20"/>
    </w:rPr>
  </w:style>
  <w:style w:type="character" w:customStyle="1" w:styleId="25">
    <w:name w:val="Гиперссылка2"/>
    <w:rsid w:val="000F02D6"/>
    <w:rPr>
      <w:strike w:val="0"/>
      <w:dstrike w:val="0"/>
      <w:color w:val="008000"/>
      <w:u w:val="none"/>
      <w:effect w:val="none"/>
    </w:rPr>
  </w:style>
  <w:style w:type="paragraph" w:customStyle="1" w:styleId="Default">
    <w:name w:val="Default"/>
    <w:rsid w:val="000F02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0F02D6"/>
    <w:pPr>
      <w:suppressAutoHyphens/>
      <w:autoSpaceDN w:val="0"/>
      <w:textAlignment w:val="baseline"/>
    </w:pPr>
    <w:rPr>
      <w:rFonts w:ascii="Calibri" w:eastAsia="SimSun" w:hAnsi="Calibri" w:cs="Tahoma"/>
      <w:kern w:val="3"/>
      <w:lang w:eastAsia="ru-RU"/>
    </w:rPr>
  </w:style>
  <w:style w:type="paragraph" w:styleId="af3">
    <w:name w:val="header"/>
    <w:basedOn w:val="a"/>
    <w:link w:val="af4"/>
    <w:uiPriority w:val="99"/>
    <w:unhideWhenUsed/>
    <w:rsid w:val="00F8566B"/>
    <w:pPr>
      <w:tabs>
        <w:tab w:val="center" w:pos="4677"/>
        <w:tab w:val="right" w:pos="9355"/>
      </w:tabs>
    </w:pPr>
    <w:rPr>
      <w:lang w:val="x-none" w:eastAsia="x-none"/>
    </w:rPr>
  </w:style>
  <w:style w:type="character" w:customStyle="1" w:styleId="af4">
    <w:name w:val="Верхний колонтитул Знак"/>
    <w:basedOn w:val="a0"/>
    <w:link w:val="af3"/>
    <w:uiPriority w:val="99"/>
    <w:rsid w:val="00F8566B"/>
    <w:rPr>
      <w:rFonts w:ascii="Times New Roman" w:eastAsia="Times New Roman" w:hAnsi="Times New Roman" w:cs="Times New Roman"/>
      <w:sz w:val="24"/>
      <w:szCs w:val="24"/>
      <w:lang w:val="x-none" w:eastAsia="x-none"/>
    </w:rPr>
  </w:style>
  <w:style w:type="character" w:styleId="af5">
    <w:name w:val="page number"/>
    <w:basedOn w:val="a0"/>
    <w:rsid w:val="00F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DE3A3BB55C18BCE5356692423F7D2EC58E3DCFDFEF89C08213F5F8D1F9220CC640305DF3000A7340A3DD8E7264A585D395B98DE1e8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DDE3A3BB55C18BCE5356692423F7D2EC58330CFDEEA89C08213F5F8D1F9220CD4406852F90C402205E8D28C77E7e8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A227-B3C4-49B1-933C-69562B8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2022-04-29T04:52:00Z</cp:lastPrinted>
  <dcterms:created xsi:type="dcterms:W3CDTF">2022-04-29T04:52:00Z</dcterms:created>
  <dcterms:modified xsi:type="dcterms:W3CDTF">2022-04-29T04:52:00Z</dcterms:modified>
</cp:coreProperties>
</file>